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2448" w14:textId="77777777" w:rsidR="00FD53EF" w:rsidRPr="00FD53EF" w:rsidRDefault="00FD53EF" w:rsidP="009E5E8C">
      <w:pPr>
        <w:jc w:val="center"/>
        <w:rPr>
          <w:rFonts w:ascii="Times New Roman" w:hAnsi="Times New Roman" w:cs="Times New Roman"/>
          <w:sz w:val="32"/>
          <w:szCs w:val="32"/>
        </w:rPr>
      </w:pPr>
    </w:p>
    <w:p w14:paraId="698EC674" w14:textId="5C2FF21F" w:rsidR="00FD53EF" w:rsidRPr="00264FC7" w:rsidRDefault="00FD53EF" w:rsidP="009E5E8C">
      <w:pPr>
        <w:jc w:val="center"/>
        <w:rPr>
          <w:rFonts w:ascii="Times New Roman" w:hAnsi="Times New Roman" w:cs="Times New Roman"/>
          <w:b/>
          <w:bCs/>
          <w:sz w:val="32"/>
          <w:szCs w:val="32"/>
        </w:rPr>
      </w:pPr>
      <w:r w:rsidRPr="00264FC7">
        <w:rPr>
          <w:rFonts w:ascii="Times New Roman" w:hAnsi="Times New Roman" w:cs="Times New Roman"/>
          <w:b/>
          <w:bCs/>
          <w:sz w:val="32"/>
          <w:szCs w:val="32"/>
        </w:rPr>
        <w:t xml:space="preserve">INFORMAȚII PRIVIND ÎNSCRIEREA COPIILOR </w:t>
      </w:r>
      <w:r w:rsidRPr="009E5E8C">
        <w:rPr>
          <w:rFonts w:ascii="Times New Roman" w:hAnsi="Times New Roman" w:cs="Times New Roman"/>
          <w:b/>
          <w:bCs/>
          <w:sz w:val="32"/>
          <w:szCs w:val="32"/>
          <w:u w:val="single"/>
        </w:rPr>
        <w:t>CREȘA CETATEA FETEI FLOREȘTI</w:t>
      </w:r>
      <w:r w:rsidR="009E5E8C">
        <w:rPr>
          <w:rFonts w:ascii="Times New Roman" w:hAnsi="Times New Roman" w:cs="Times New Roman"/>
          <w:b/>
          <w:bCs/>
          <w:sz w:val="32"/>
          <w:szCs w:val="32"/>
        </w:rPr>
        <w:t xml:space="preserve"> ȘI </w:t>
      </w:r>
      <w:r w:rsidR="009E5E8C" w:rsidRPr="009E5E8C">
        <w:rPr>
          <w:rFonts w:ascii="Times New Roman" w:hAnsi="Times New Roman" w:cs="Times New Roman"/>
          <w:b/>
          <w:bCs/>
          <w:sz w:val="32"/>
          <w:szCs w:val="32"/>
          <w:u w:val="single"/>
        </w:rPr>
        <w:t>G</w:t>
      </w:r>
      <w:r w:rsidR="000E42E8">
        <w:rPr>
          <w:rFonts w:ascii="Times New Roman" w:hAnsi="Times New Roman" w:cs="Times New Roman"/>
          <w:b/>
          <w:bCs/>
          <w:sz w:val="32"/>
          <w:szCs w:val="32"/>
          <w:u w:val="single"/>
        </w:rPr>
        <w:t>R</w:t>
      </w:r>
      <w:r w:rsidR="009E5E8C" w:rsidRPr="009E5E8C">
        <w:rPr>
          <w:rFonts w:ascii="Times New Roman" w:hAnsi="Times New Roman" w:cs="Times New Roman"/>
          <w:b/>
          <w:bCs/>
          <w:sz w:val="32"/>
          <w:szCs w:val="32"/>
          <w:u w:val="single"/>
        </w:rPr>
        <w:t xml:space="preserve">ĂDINIȚA CU PROGRAM PRELUNGIT </w:t>
      </w:r>
      <w:r w:rsidR="009E5E8C" w:rsidRPr="009E5E8C">
        <w:rPr>
          <w:rFonts w:ascii="Times New Roman" w:hAnsi="Times New Roman" w:cs="Times New Roman"/>
          <w:b/>
          <w:bCs/>
          <w:sz w:val="32"/>
          <w:szCs w:val="32"/>
          <w:u w:val="single"/>
          <w:lang w:val="en-US"/>
        </w:rPr>
        <w:t>“</w:t>
      </w:r>
      <w:r w:rsidR="009E5E8C" w:rsidRPr="009E5E8C">
        <w:rPr>
          <w:rFonts w:ascii="Times New Roman" w:hAnsi="Times New Roman" w:cs="Times New Roman"/>
          <w:b/>
          <w:bCs/>
          <w:sz w:val="32"/>
          <w:szCs w:val="32"/>
          <w:u w:val="single"/>
        </w:rPr>
        <w:t>FLOAREA SOARELUI” FLOREȘTI</w:t>
      </w:r>
    </w:p>
    <w:p w14:paraId="25604A5A" w14:textId="77777777" w:rsidR="00FD53EF" w:rsidRPr="00FD53EF" w:rsidRDefault="00FD53EF" w:rsidP="00FD53EF">
      <w:pPr>
        <w:rPr>
          <w:rFonts w:ascii="Times New Roman" w:hAnsi="Times New Roman" w:cs="Times New Roman"/>
          <w:sz w:val="32"/>
          <w:szCs w:val="32"/>
        </w:rPr>
      </w:pPr>
    </w:p>
    <w:p w14:paraId="7A111BFC"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Conform art. 35 alin. 2 din metodologia -cadru aprobată prin Ordinul Ministerului Educației nr. 4018/2024 –“ Unitățiile de învățământ pentru care autoritatea publică locală are statut de persoană juridică fondatoare se face în prima etapă de înscriere;”</w:t>
      </w:r>
    </w:p>
    <w:p w14:paraId="20827D2D" w14:textId="77777777" w:rsidR="00FD53EF" w:rsidRPr="00FD53EF" w:rsidRDefault="00FD53EF" w:rsidP="00FD53EF">
      <w:pPr>
        <w:rPr>
          <w:rFonts w:ascii="Times New Roman" w:hAnsi="Times New Roman" w:cs="Times New Roman"/>
          <w:sz w:val="32"/>
          <w:szCs w:val="32"/>
        </w:rPr>
      </w:pPr>
    </w:p>
    <w:p w14:paraId="4908E0F8" w14:textId="0C3B648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 xml:space="preserve">Conform Art.11 alin. 4 din metodologia-cadru aprobată prin Ordinul Ministerului Educației nr. 4018/2024 – ”Unitățile de învățământ cu grupe de nivel preșcolar și/sau antepreșcolar cu program prelungit </w:t>
      </w:r>
      <w:r w:rsidRPr="00FD53EF">
        <w:rPr>
          <w:rFonts w:ascii="Times New Roman" w:hAnsi="Times New Roman" w:cs="Times New Roman"/>
          <w:color w:val="EE0000"/>
          <w:sz w:val="32"/>
          <w:szCs w:val="32"/>
        </w:rPr>
        <w:t>se adresează cu prioritate părinților care lucrează</w:t>
      </w:r>
      <w:r w:rsidRPr="00FD53EF">
        <w:rPr>
          <w:rFonts w:ascii="Times New Roman" w:hAnsi="Times New Roman" w:cs="Times New Roman"/>
          <w:sz w:val="32"/>
          <w:szCs w:val="32"/>
        </w:rPr>
        <w:t xml:space="preserve"> și</w:t>
      </w:r>
      <w:r w:rsidR="00E903F8">
        <w:rPr>
          <w:rFonts w:ascii="Times New Roman" w:hAnsi="Times New Roman" w:cs="Times New Roman"/>
          <w:sz w:val="32"/>
          <w:szCs w:val="32"/>
        </w:rPr>
        <w:t xml:space="preserve"> </w:t>
      </w:r>
      <w:r w:rsidRPr="00FD53EF">
        <w:rPr>
          <w:rFonts w:ascii="Times New Roman" w:hAnsi="Times New Roman" w:cs="Times New Roman"/>
          <w:sz w:val="32"/>
          <w:szCs w:val="32"/>
        </w:rPr>
        <w:t>în acest sens, ambii părinți vor depune la dosarul de înscriere adeverințe de angajat”</w:t>
      </w:r>
    </w:p>
    <w:p w14:paraId="2B69A541" w14:textId="77777777" w:rsidR="00E903F8" w:rsidRDefault="00E903F8" w:rsidP="00FD53EF">
      <w:pPr>
        <w:rPr>
          <w:rFonts w:ascii="Times New Roman" w:hAnsi="Times New Roman" w:cs="Times New Roman"/>
          <w:sz w:val="32"/>
          <w:szCs w:val="32"/>
        </w:rPr>
      </w:pPr>
    </w:p>
    <w:p w14:paraId="74AB57B7" w14:textId="3937C411" w:rsidR="00FD53EF" w:rsidRPr="00264FC7" w:rsidRDefault="00FD53EF" w:rsidP="00FD53EF">
      <w:pPr>
        <w:rPr>
          <w:rFonts w:ascii="Times New Roman" w:hAnsi="Times New Roman" w:cs="Times New Roman"/>
          <w:b/>
          <w:bCs/>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264FC7">
        <w:rPr>
          <w:rFonts w:ascii="Times New Roman" w:hAnsi="Times New Roman" w:cs="Times New Roman"/>
          <w:b/>
          <w:bCs/>
          <w:sz w:val="32"/>
          <w:szCs w:val="32"/>
        </w:rPr>
        <w:t>Colectarea cererilor de înscriere – 25.05.2026 – 29.05.2026;</w:t>
      </w:r>
    </w:p>
    <w:p w14:paraId="7CB1799C" w14:textId="77777777" w:rsidR="00E903F8" w:rsidRDefault="00E903F8" w:rsidP="00FD53EF">
      <w:pPr>
        <w:rPr>
          <w:rFonts w:ascii="Times New Roman" w:hAnsi="Times New Roman" w:cs="Times New Roman"/>
          <w:sz w:val="32"/>
          <w:szCs w:val="32"/>
        </w:rPr>
      </w:pPr>
    </w:p>
    <w:p w14:paraId="6C510E93" w14:textId="0EF589BB" w:rsidR="00FD53EF" w:rsidRPr="00264FC7" w:rsidRDefault="00FD53EF" w:rsidP="00FD53EF">
      <w:pPr>
        <w:rPr>
          <w:rFonts w:ascii="Times New Roman" w:hAnsi="Times New Roman" w:cs="Times New Roman"/>
          <w:b/>
          <w:bCs/>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264FC7">
        <w:rPr>
          <w:rFonts w:ascii="Times New Roman" w:hAnsi="Times New Roman" w:cs="Times New Roman"/>
          <w:b/>
          <w:bCs/>
          <w:sz w:val="32"/>
          <w:szCs w:val="32"/>
        </w:rPr>
        <w:t>Orarul depunerii dosarelor este următorul:</w:t>
      </w:r>
    </w:p>
    <w:p w14:paraId="7CA90A6B"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Luni, 25.05.2026 - 08:30-11:30 și 13:00-17:00;</w:t>
      </w:r>
    </w:p>
    <w:p w14:paraId="7C01B629" w14:textId="6476D768"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Marți 2</w:t>
      </w:r>
      <w:r w:rsidR="00C77F94">
        <w:rPr>
          <w:rFonts w:ascii="Times New Roman" w:hAnsi="Times New Roman" w:cs="Times New Roman"/>
          <w:sz w:val="32"/>
          <w:szCs w:val="32"/>
        </w:rPr>
        <w:t>6</w:t>
      </w:r>
      <w:r w:rsidRPr="00FD53EF">
        <w:rPr>
          <w:rFonts w:ascii="Times New Roman" w:hAnsi="Times New Roman" w:cs="Times New Roman"/>
          <w:sz w:val="32"/>
          <w:szCs w:val="32"/>
        </w:rPr>
        <w:t>.05.2026 - 08:30-11:30 și 13:00-17:00;</w:t>
      </w:r>
    </w:p>
    <w:p w14:paraId="68B63682" w14:textId="364A0CEC"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Miercuri 2</w:t>
      </w:r>
      <w:r w:rsidR="00C77F94">
        <w:rPr>
          <w:rFonts w:ascii="Times New Roman" w:hAnsi="Times New Roman" w:cs="Times New Roman"/>
          <w:sz w:val="32"/>
          <w:szCs w:val="32"/>
        </w:rPr>
        <w:t>7</w:t>
      </w:r>
      <w:r w:rsidRPr="00FD53EF">
        <w:rPr>
          <w:rFonts w:ascii="Times New Roman" w:hAnsi="Times New Roman" w:cs="Times New Roman"/>
          <w:sz w:val="32"/>
          <w:szCs w:val="32"/>
        </w:rPr>
        <w:t>.05.2026 - 08:30-11:30 și 13:00-17:00;</w:t>
      </w:r>
    </w:p>
    <w:p w14:paraId="3155FD8F" w14:textId="629F6245"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Joi 2</w:t>
      </w:r>
      <w:r w:rsidR="00C77F94">
        <w:rPr>
          <w:rFonts w:ascii="Times New Roman" w:hAnsi="Times New Roman" w:cs="Times New Roman"/>
          <w:sz w:val="32"/>
          <w:szCs w:val="32"/>
        </w:rPr>
        <w:t>8</w:t>
      </w:r>
      <w:r w:rsidRPr="00FD53EF">
        <w:rPr>
          <w:rFonts w:ascii="Times New Roman" w:hAnsi="Times New Roman" w:cs="Times New Roman"/>
          <w:sz w:val="32"/>
          <w:szCs w:val="32"/>
        </w:rPr>
        <w:t>.05.2026 -</w:t>
      </w:r>
      <w:r w:rsidRPr="00FD53EF">
        <w:rPr>
          <w:rFonts w:ascii="Times New Roman" w:hAnsi="Times New Roman" w:cs="Times New Roman"/>
          <w:sz w:val="32"/>
          <w:szCs w:val="32"/>
        </w:rPr>
        <w:tab/>
        <w:t>08:30-11:30 și 13:00-17:00;</w:t>
      </w:r>
    </w:p>
    <w:p w14:paraId="4AED12BE" w14:textId="25751EFA" w:rsid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 xml:space="preserve">Vineri </w:t>
      </w:r>
      <w:r w:rsidR="00C77F94">
        <w:rPr>
          <w:rFonts w:ascii="Times New Roman" w:hAnsi="Times New Roman" w:cs="Times New Roman"/>
          <w:sz w:val="32"/>
          <w:szCs w:val="32"/>
        </w:rPr>
        <w:t>29</w:t>
      </w:r>
      <w:r w:rsidRPr="00FD53EF">
        <w:rPr>
          <w:rFonts w:ascii="Times New Roman" w:hAnsi="Times New Roman" w:cs="Times New Roman"/>
          <w:sz w:val="32"/>
          <w:szCs w:val="32"/>
        </w:rPr>
        <w:t>.05.2026 - 08:30-11:30 și 13:00-16:0</w:t>
      </w:r>
      <w:r w:rsidR="00C77F94">
        <w:rPr>
          <w:rFonts w:ascii="Times New Roman" w:hAnsi="Times New Roman" w:cs="Times New Roman"/>
          <w:sz w:val="32"/>
          <w:szCs w:val="32"/>
        </w:rPr>
        <w:t>0</w:t>
      </w:r>
    </w:p>
    <w:p w14:paraId="43AE46F9" w14:textId="77777777" w:rsidR="00264FC7" w:rsidRDefault="00264FC7" w:rsidP="00FD53EF">
      <w:pPr>
        <w:rPr>
          <w:rFonts w:ascii="Times New Roman" w:hAnsi="Times New Roman" w:cs="Times New Roman"/>
          <w:sz w:val="32"/>
          <w:szCs w:val="32"/>
        </w:rPr>
      </w:pPr>
    </w:p>
    <w:p w14:paraId="29AEFD4A" w14:textId="77777777" w:rsidR="00E903F8" w:rsidRPr="00FD53EF" w:rsidRDefault="00E903F8" w:rsidP="00FD53EF">
      <w:pPr>
        <w:rPr>
          <w:rFonts w:ascii="Times New Roman" w:hAnsi="Times New Roman" w:cs="Times New Roman"/>
          <w:sz w:val="32"/>
          <w:szCs w:val="32"/>
        </w:rPr>
      </w:pPr>
    </w:p>
    <w:p w14:paraId="03F4DAEB" w14:textId="47A81501"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lastRenderedPageBreak/>
        <w:t>•</w:t>
      </w:r>
      <w:r w:rsidRPr="00FD53EF">
        <w:rPr>
          <w:rFonts w:ascii="Times New Roman" w:hAnsi="Times New Roman" w:cs="Times New Roman"/>
          <w:sz w:val="32"/>
          <w:szCs w:val="32"/>
        </w:rPr>
        <w:tab/>
      </w:r>
      <w:r w:rsidRPr="00264FC7">
        <w:rPr>
          <w:rFonts w:ascii="Times New Roman" w:hAnsi="Times New Roman" w:cs="Times New Roman"/>
          <w:b/>
          <w:bCs/>
          <w:sz w:val="32"/>
          <w:szCs w:val="32"/>
        </w:rPr>
        <w:t xml:space="preserve">Criteriile generale de departajare </w:t>
      </w:r>
      <w:r w:rsidR="00257311">
        <w:rPr>
          <w:rFonts w:ascii="Times New Roman" w:hAnsi="Times New Roman" w:cs="Times New Roman"/>
          <w:b/>
          <w:bCs/>
          <w:sz w:val="32"/>
          <w:szCs w:val="32"/>
        </w:rPr>
        <w:t xml:space="preserve">pentru nivel antepreșcolar </w:t>
      </w:r>
      <w:r w:rsidRPr="00264FC7">
        <w:rPr>
          <w:rFonts w:ascii="Times New Roman" w:hAnsi="Times New Roman" w:cs="Times New Roman"/>
          <w:b/>
          <w:bCs/>
          <w:sz w:val="32"/>
          <w:szCs w:val="32"/>
        </w:rPr>
        <w:t>sunt următoarele:</w:t>
      </w:r>
    </w:p>
    <w:p w14:paraId="1EE15E3D" w14:textId="1340D9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a)</w:t>
      </w:r>
      <w:r w:rsidRPr="00FD53EF">
        <w:rPr>
          <w:rFonts w:ascii="Times New Roman" w:hAnsi="Times New Roman" w:cs="Times New Roman"/>
          <w:sz w:val="32"/>
          <w:szCs w:val="32"/>
        </w:rPr>
        <w:tab/>
        <w:t>copilul are vârsta de 2 ani împliniți până la sfârșitul anului calendaristic în curs;</w:t>
      </w:r>
    </w:p>
    <w:p w14:paraId="46E90EA5"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b)</w:t>
      </w:r>
      <w:r w:rsidRPr="00FD53EF">
        <w:rPr>
          <w:rFonts w:ascii="Times New Roman" w:hAnsi="Times New Roman" w:cs="Times New Roman"/>
          <w:sz w:val="32"/>
          <w:szCs w:val="32"/>
        </w:rPr>
        <w:tab/>
        <w:t>domiciliul copilului/locul de muncă al unuia dintre părinți este situat în apropierea unității de învățământ unde părintele depune cererea de înscriere;</w:t>
      </w:r>
    </w:p>
    <w:p w14:paraId="75E3AA87" w14:textId="39E36E6A"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c)</w:t>
      </w:r>
      <w:r w:rsidRPr="00FD53EF">
        <w:rPr>
          <w:rFonts w:ascii="Times New Roman" w:hAnsi="Times New Roman" w:cs="Times New Roman"/>
          <w:sz w:val="32"/>
          <w:szCs w:val="32"/>
        </w:rPr>
        <w:tab/>
        <w:t>ambii părinți ai copilului lucrează/părintele prezintă adeverință de reîntoarcere la serviciu, în termen de 30 de zile de la data începutului anului școlar sau părintele copilului nu beneficiază de indemnizație pentru creșterea și îngrijirea copilului; Art.11 alin.4 – Unitățiile de învățământ cu grupe de nivel preșcolar și/sau antepreșcolar cu program prelungit se adresează cu prioritate părinților care lucrează și în acest sens, ambii părinți vor depune la dosarul de înscriere adeverințe de angajat</w:t>
      </w:r>
    </w:p>
    <w:p w14:paraId="3A11EE09"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d)</w:t>
      </w:r>
      <w:r w:rsidRPr="00FD53EF">
        <w:rPr>
          <w:rFonts w:ascii="Times New Roman" w:hAnsi="Times New Roman" w:cs="Times New Roman"/>
          <w:sz w:val="32"/>
          <w:szCs w:val="32"/>
        </w:rPr>
        <w:tab/>
        <w:t>cel puțin unul dintre părinți/reprezentanții legali ai copilului urmează o formă de învățământ la zi în anul școlar 2026-2027;</w:t>
      </w:r>
    </w:p>
    <w:p w14:paraId="5CE5A5CF"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e)</w:t>
      </w:r>
      <w:r w:rsidRPr="00FD53EF">
        <w:rPr>
          <w:rFonts w:ascii="Times New Roman" w:hAnsi="Times New Roman" w:cs="Times New Roman"/>
          <w:sz w:val="32"/>
          <w:szCs w:val="32"/>
        </w:rPr>
        <w:tab/>
        <w:t>existența unui document care dovedește ca beneficiază de tutelă sau de o măsură de protecție specială stabilită in condițiile Legii nr. 272/2004 privind protecția si promovarea drepturilor copilului, republicată, cu modificările si completările ulterioare;</w:t>
      </w:r>
    </w:p>
    <w:p w14:paraId="17C9CCAC" w14:textId="650FBD96"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f)</w:t>
      </w:r>
      <w:r w:rsidRPr="00FD53EF">
        <w:rPr>
          <w:rFonts w:ascii="Times New Roman" w:hAnsi="Times New Roman" w:cs="Times New Roman"/>
          <w:sz w:val="32"/>
          <w:szCs w:val="32"/>
        </w:rPr>
        <w:tab/>
        <w:t xml:space="preserve">existența unui document care dovedește că este în grija unui singur părinte (familie monoparentală)/ existența unui document care dovedește că părintele/ reprezentantul legal al copilului are 3 sau mai mulți copii (familie numeroasă); </w:t>
      </w:r>
    </w:p>
    <w:p w14:paraId="33BDA04D"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g)</w:t>
      </w:r>
      <w:r w:rsidRPr="00FD53EF">
        <w:rPr>
          <w:rFonts w:ascii="Times New Roman" w:hAnsi="Times New Roman" w:cs="Times New Roman"/>
          <w:sz w:val="32"/>
          <w:szCs w:val="32"/>
        </w:rPr>
        <w:tab/>
        <w:t>cel puțin unul dintre părinți/reprezentanții legali ai copilului se încadrează în una dintre situațiile: (i) pensionat în conformitate cu prevederile legale; (ii) cu certificat de handicap; (iii) șomer, în căutarea unui loc de muncă, cu documente doveditoare de la Agenția de Ocupare a Forței de Muncă;</w:t>
      </w:r>
    </w:p>
    <w:p w14:paraId="0CBB7E32" w14:textId="77777777" w:rsid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lastRenderedPageBreak/>
        <w:t>h)</w:t>
      </w:r>
      <w:r w:rsidRPr="00FD53EF">
        <w:rPr>
          <w:rFonts w:ascii="Times New Roman" w:hAnsi="Times New Roman" w:cs="Times New Roman"/>
          <w:sz w:val="32"/>
          <w:szCs w:val="32"/>
        </w:rPr>
        <w:tab/>
        <w:t>părintele copilului are un alt copil minor aflat în întreținere (până la nivelul clasei a IV-a a învățământului primar) și/sau un alt copil înmatriculat în unitatea de învățământ respectivă, în anul școlar pentru care se face înscrierea;</w:t>
      </w:r>
    </w:p>
    <w:p w14:paraId="30A818AB" w14:textId="6289EAE9" w:rsidR="00FC2BDC" w:rsidRDefault="00FC2BDC" w:rsidP="00FD53EF">
      <w:pPr>
        <w:rPr>
          <w:rFonts w:ascii="Times New Roman" w:hAnsi="Times New Roman" w:cs="Times New Roman"/>
          <w:b/>
          <w:bCs/>
          <w:sz w:val="32"/>
          <w:szCs w:val="32"/>
        </w:rPr>
      </w:pPr>
      <w:r w:rsidRPr="00264FC7">
        <w:rPr>
          <w:rFonts w:ascii="Times New Roman" w:hAnsi="Times New Roman" w:cs="Times New Roman"/>
          <w:b/>
          <w:bCs/>
          <w:sz w:val="32"/>
          <w:szCs w:val="32"/>
        </w:rPr>
        <w:t xml:space="preserve">Criteriile generale de departajare </w:t>
      </w:r>
      <w:r>
        <w:rPr>
          <w:rFonts w:ascii="Times New Roman" w:hAnsi="Times New Roman" w:cs="Times New Roman"/>
          <w:b/>
          <w:bCs/>
          <w:sz w:val="32"/>
          <w:szCs w:val="32"/>
        </w:rPr>
        <w:t xml:space="preserve">pentru nivel preșcolar </w:t>
      </w:r>
      <w:r w:rsidRPr="00264FC7">
        <w:rPr>
          <w:rFonts w:ascii="Times New Roman" w:hAnsi="Times New Roman" w:cs="Times New Roman"/>
          <w:b/>
          <w:bCs/>
          <w:sz w:val="32"/>
          <w:szCs w:val="32"/>
        </w:rPr>
        <w:t>sunt următoarele:</w:t>
      </w:r>
    </w:p>
    <w:p w14:paraId="3563FA19" w14:textId="00F87F6A" w:rsidR="00FC2BDC" w:rsidRPr="00FC2BDC" w:rsidRDefault="00FC2BDC" w:rsidP="00FC2BDC">
      <w:pPr>
        <w:rPr>
          <w:rFonts w:ascii="Times New Roman" w:hAnsi="Times New Roman" w:cs="Times New Roman"/>
          <w:sz w:val="32"/>
          <w:szCs w:val="32"/>
        </w:rPr>
      </w:pPr>
      <w:r>
        <w:rPr>
          <w:rFonts w:ascii="Times New Roman" w:hAnsi="Times New Roman" w:cs="Times New Roman"/>
          <w:sz w:val="32"/>
          <w:szCs w:val="32"/>
        </w:rPr>
        <w:t xml:space="preserve">a) </w:t>
      </w:r>
      <w:r w:rsidRPr="00FC2BDC">
        <w:rPr>
          <w:rFonts w:ascii="Times New Roman" w:hAnsi="Times New Roman" w:cs="Times New Roman"/>
          <w:sz w:val="32"/>
          <w:szCs w:val="32"/>
        </w:rPr>
        <w:t xml:space="preserve">copilul are vârsta de 4 sau 5 ani împliniţi la data de 1 septembrie; </w:t>
      </w:r>
    </w:p>
    <w:p w14:paraId="4F318383" w14:textId="2D65A461"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b) domiciliul copilului/reşedinţa/locul de muncă al unuia dintre părinţi/al reprezentantului legal este situat în apropierea unităţii de învăţământ unde părintele/reprezentantul legal depune cererea-tip de înscriere;                                                                                                                                                                           </w:t>
      </w:r>
    </w:p>
    <w:p w14:paraId="398F162D"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c) cel puţin unul dintre părinţi/reprezentantul legal al copilului urmează o formă de învăţământ la zi; </w:t>
      </w:r>
    </w:p>
    <w:p w14:paraId="39F031E3" w14:textId="27E8FE9B"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d) existenţa unui document care dovedeşte că beneficiază de tutelă sau de o măsură de protecţie specială stabilită în condiţiile Legii nr. 272/2004, republicată, cu modificările şi completările ulterioare; </w:t>
      </w:r>
    </w:p>
    <w:p w14:paraId="4EF8BCB6" w14:textId="6E606789"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e) existenţa unui document care dovedeşte că este în grija unui singur părinte (familie monoparentală)/existenţa unui document care dovedeşte că părintele/reprezentantul legal al copilului are 3 sau mai mulţi copii (familie numeroasă); </w:t>
      </w:r>
    </w:p>
    <w:p w14:paraId="54F50D7F" w14:textId="0370DC93"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f) ambii părinţi/părintele unic/reprezentantul legal ai/al copilului lucrează sau cel puţin unul dintre ei se încadrează în una dintre situaţiile: </w:t>
      </w:r>
    </w:p>
    <w:p w14:paraId="58139428"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(i) pensionat în conformitate cu prevederile legale; </w:t>
      </w:r>
    </w:p>
    <w:p w14:paraId="0227A644"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(ii) cu certificat de handicap; </w:t>
      </w:r>
    </w:p>
    <w:p w14:paraId="27901009" w14:textId="1BCA92CD"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(iii) şomer, în căutarea unui loc de muncă, cu documente doveditoare de la Agenţia pentru Ocuparea Forţei de Muncă; </w:t>
      </w:r>
    </w:p>
    <w:p w14:paraId="6456B642" w14:textId="456E7A12"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lastRenderedPageBreak/>
        <w:t xml:space="preserve">g) existenţa unui certificat medical de încadrare în grad de handicap a copilului şi/sau a certificatului de orientare şcolară şi profesională eliberat de CJRAE/CMBRAE; </w:t>
      </w:r>
    </w:p>
    <w:p w14:paraId="0FE4FDF0" w14:textId="3A4DD5D6" w:rsidR="00FD53EF"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h) existenţa unui frate/a unei surori înmatriculat/înmatriculate în unitatea de învăţământ respectivă, în anul şcolar pentru care se face înscrierea.</w:t>
      </w:r>
    </w:p>
    <w:p w14:paraId="4E299C7F" w14:textId="77777777" w:rsidR="00FC2BDC" w:rsidRPr="00FD53EF" w:rsidRDefault="00FC2BDC" w:rsidP="00FC2BDC">
      <w:pPr>
        <w:rPr>
          <w:rFonts w:ascii="Times New Roman" w:hAnsi="Times New Roman" w:cs="Times New Roman"/>
          <w:sz w:val="32"/>
          <w:szCs w:val="32"/>
        </w:rPr>
      </w:pPr>
    </w:p>
    <w:p w14:paraId="5EEE9563"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 xml:space="preserve">Conform Art. 19, alin. (6) din metodologia-cadru aprobată prin Ordinul Ministerului Educației nr. 4018/2024 – </w:t>
      </w:r>
      <w:r w:rsidRPr="00FD53EF">
        <w:rPr>
          <w:rFonts w:ascii="Times New Roman" w:hAnsi="Times New Roman" w:cs="Times New Roman"/>
          <w:color w:val="EE0000"/>
          <w:sz w:val="32"/>
          <w:szCs w:val="32"/>
        </w:rPr>
        <w:t>”Lista copiilor admiși se afișează la fiecare unitate de învățământ</w:t>
      </w:r>
      <w:r w:rsidRPr="00FD53EF">
        <w:rPr>
          <w:rFonts w:ascii="Times New Roman" w:hAnsi="Times New Roman" w:cs="Times New Roman"/>
          <w:sz w:val="32"/>
          <w:szCs w:val="32"/>
        </w:rPr>
        <w:t>, conform calendarului înscrierii copiilor în unități de învățământ preuniversitar cu grupe de nivel preșcolar și/sau antepreșcolar...”</w:t>
      </w:r>
    </w:p>
    <w:p w14:paraId="0D2C2297" w14:textId="51896614" w:rsidR="00FD53EF" w:rsidRPr="00FD53EF" w:rsidRDefault="00257311" w:rsidP="00FD53EF">
      <w:pPr>
        <w:rPr>
          <w:rFonts w:ascii="Times New Roman" w:hAnsi="Times New Roman" w:cs="Times New Roman"/>
          <w:sz w:val="32"/>
          <w:szCs w:val="32"/>
        </w:rPr>
      </w:pPr>
      <w:r>
        <w:rPr>
          <w:rFonts w:ascii="Times New Roman" w:hAnsi="Times New Roman" w:cs="Times New Roman"/>
          <w:color w:val="EE0000"/>
          <w:sz w:val="32"/>
          <w:szCs w:val="32"/>
        </w:rPr>
        <w:t>A</w:t>
      </w:r>
      <w:r w:rsidR="00FD53EF" w:rsidRPr="00FD53EF">
        <w:rPr>
          <w:rFonts w:ascii="Times New Roman" w:hAnsi="Times New Roman" w:cs="Times New Roman"/>
          <w:color w:val="EE0000"/>
          <w:sz w:val="32"/>
          <w:szCs w:val="32"/>
        </w:rPr>
        <w:t>fișarea rezultatelor finale se va face cu nume și prenume, pe site-ul www.floresticluj.ro şi la avizierul de la sediul instituției.”</w:t>
      </w:r>
    </w:p>
    <w:p w14:paraId="7137B2F9" w14:textId="19E46DB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 xml:space="preserve">Înscrierile copiilor </w:t>
      </w:r>
      <w:r w:rsidR="0018325B">
        <w:rPr>
          <w:rFonts w:ascii="Times New Roman" w:hAnsi="Times New Roman" w:cs="Times New Roman"/>
          <w:sz w:val="32"/>
          <w:szCs w:val="32"/>
        </w:rPr>
        <w:t xml:space="preserve">de nivel </w:t>
      </w:r>
      <w:r w:rsidRPr="0018325B">
        <w:rPr>
          <w:rFonts w:ascii="Times New Roman" w:hAnsi="Times New Roman" w:cs="Times New Roman"/>
          <w:b/>
          <w:bCs/>
          <w:sz w:val="32"/>
          <w:szCs w:val="32"/>
        </w:rPr>
        <w:t>antepreșcolar</w:t>
      </w:r>
      <w:r w:rsidRPr="00FD53EF">
        <w:rPr>
          <w:rFonts w:ascii="Times New Roman" w:hAnsi="Times New Roman" w:cs="Times New Roman"/>
          <w:sz w:val="32"/>
          <w:szCs w:val="32"/>
        </w:rPr>
        <w:t xml:space="preserve"> pentru unitatea de învățământ se vor realiza la sediul Creșei Cetatea Fetei</w:t>
      </w:r>
      <w:r w:rsidR="0018325B">
        <w:rPr>
          <w:rFonts w:ascii="Times New Roman" w:hAnsi="Times New Roman" w:cs="Times New Roman"/>
          <w:sz w:val="32"/>
          <w:szCs w:val="32"/>
        </w:rPr>
        <w:t xml:space="preserve">, </w:t>
      </w:r>
      <w:r w:rsidR="0018325B" w:rsidRPr="00FD53EF">
        <w:rPr>
          <w:rFonts w:ascii="Times New Roman" w:hAnsi="Times New Roman" w:cs="Times New Roman"/>
          <w:sz w:val="32"/>
          <w:szCs w:val="32"/>
        </w:rPr>
        <w:t xml:space="preserve">bulevardul Cetatea Fetei, nr. 10 </w:t>
      </w:r>
      <w:r w:rsidRPr="00FD53EF">
        <w:rPr>
          <w:rFonts w:ascii="Times New Roman" w:hAnsi="Times New Roman" w:cs="Times New Roman"/>
          <w:sz w:val="32"/>
          <w:szCs w:val="32"/>
        </w:rPr>
        <w:t xml:space="preserve"> iar pentru</w:t>
      </w:r>
      <w:r w:rsidR="0018325B">
        <w:rPr>
          <w:rFonts w:ascii="Times New Roman" w:hAnsi="Times New Roman" w:cs="Times New Roman"/>
          <w:sz w:val="32"/>
          <w:szCs w:val="32"/>
        </w:rPr>
        <w:t xml:space="preserve"> copii</w:t>
      </w:r>
      <w:r w:rsidR="00815DA2">
        <w:rPr>
          <w:rFonts w:ascii="Times New Roman" w:hAnsi="Times New Roman" w:cs="Times New Roman"/>
          <w:sz w:val="32"/>
          <w:szCs w:val="32"/>
        </w:rPr>
        <w:t>i</w:t>
      </w:r>
      <w:r w:rsidR="0018325B">
        <w:rPr>
          <w:rFonts w:ascii="Times New Roman" w:hAnsi="Times New Roman" w:cs="Times New Roman"/>
          <w:sz w:val="32"/>
          <w:szCs w:val="32"/>
        </w:rPr>
        <w:t xml:space="preserve"> de nivel </w:t>
      </w:r>
      <w:r w:rsidR="0018325B" w:rsidRPr="0018325B">
        <w:rPr>
          <w:rFonts w:ascii="Times New Roman" w:hAnsi="Times New Roman" w:cs="Times New Roman"/>
          <w:b/>
          <w:bCs/>
          <w:sz w:val="32"/>
          <w:szCs w:val="32"/>
        </w:rPr>
        <w:t>preșcolar</w:t>
      </w:r>
      <w:r w:rsidRPr="0018325B">
        <w:rPr>
          <w:rFonts w:ascii="Times New Roman" w:hAnsi="Times New Roman" w:cs="Times New Roman"/>
          <w:b/>
          <w:bCs/>
          <w:sz w:val="32"/>
          <w:szCs w:val="32"/>
        </w:rPr>
        <w:t xml:space="preserve"> </w:t>
      </w:r>
      <w:r w:rsidR="0018325B" w:rsidRPr="00FD53EF">
        <w:rPr>
          <w:rFonts w:ascii="Times New Roman" w:hAnsi="Times New Roman" w:cs="Times New Roman"/>
          <w:sz w:val="32"/>
          <w:szCs w:val="32"/>
        </w:rPr>
        <w:t xml:space="preserve">se vor realiza </w:t>
      </w:r>
      <w:r w:rsidR="00815DA2">
        <w:rPr>
          <w:rFonts w:ascii="Times New Roman" w:hAnsi="Times New Roman" w:cs="Times New Roman"/>
          <w:sz w:val="32"/>
          <w:szCs w:val="32"/>
        </w:rPr>
        <w:t xml:space="preserve">la </w:t>
      </w:r>
      <w:r w:rsidRPr="00FD53EF">
        <w:rPr>
          <w:rFonts w:ascii="Times New Roman" w:hAnsi="Times New Roman" w:cs="Times New Roman"/>
          <w:sz w:val="32"/>
          <w:szCs w:val="32"/>
        </w:rPr>
        <w:t>Grădinița cu program prelungit Floarea Soarelui</w:t>
      </w:r>
      <w:r w:rsidR="0018325B">
        <w:rPr>
          <w:rFonts w:ascii="Times New Roman" w:hAnsi="Times New Roman" w:cs="Times New Roman"/>
          <w:sz w:val="32"/>
          <w:szCs w:val="32"/>
        </w:rPr>
        <w:t>,</w:t>
      </w:r>
      <w:r w:rsidRPr="00FD53EF">
        <w:rPr>
          <w:rFonts w:ascii="Times New Roman" w:hAnsi="Times New Roman" w:cs="Times New Roman"/>
          <w:sz w:val="32"/>
          <w:szCs w:val="32"/>
        </w:rPr>
        <w:t xml:space="preserve"> str. Abatorului, nr. 5, Florești. </w:t>
      </w:r>
    </w:p>
    <w:p w14:paraId="00D9FC89"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Conform Art. 19, alin (1) din metodologia-cadru aprobată prin Ordinul Ministerului Educației nr. 4018/2024 – ”Părinții pot ridica dosarele respinse, de la unitatea de învățământ la care au fost depuse, în 5 zile lucrătoare de la data afișării rezultatelor finale ale primei etape.” 25.06.2026</w:t>
      </w:r>
    </w:p>
    <w:p w14:paraId="45B9D3D5" w14:textId="77777777" w:rsidR="00FD53EF" w:rsidRPr="00FD53EF" w:rsidRDefault="00FD53EF" w:rsidP="00FD53EF">
      <w:pPr>
        <w:rPr>
          <w:rFonts w:ascii="Times New Roman" w:hAnsi="Times New Roman" w:cs="Times New Roman"/>
          <w:sz w:val="32"/>
          <w:szCs w:val="32"/>
        </w:rPr>
      </w:pPr>
    </w:p>
    <w:p w14:paraId="050077D6" w14:textId="77777777" w:rsidR="00FD53EF" w:rsidRPr="00FD53EF" w:rsidRDefault="00FD53EF" w:rsidP="00FD53EF">
      <w:pPr>
        <w:rPr>
          <w:rFonts w:ascii="Times New Roman" w:hAnsi="Times New Roman" w:cs="Times New Roman"/>
          <w:color w:val="EE0000"/>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FD53EF">
        <w:rPr>
          <w:rFonts w:ascii="Times New Roman" w:hAnsi="Times New Roman" w:cs="Times New Roman"/>
          <w:color w:val="EE0000"/>
          <w:sz w:val="32"/>
          <w:szCs w:val="32"/>
        </w:rPr>
        <w:t xml:space="preserve">Afișarea rezultatelor finale se va face în data de 18.06.2026 ora 16:00 pe site-ul www.floresticluj.ro și la avizierul instituției. </w:t>
      </w:r>
    </w:p>
    <w:p w14:paraId="351B4197" w14:textId="77777777" w:rsidR="0055428E" w:rsidRPr="00FD53EF" w:rsidRDefault="0055428E">
      <w:pPr>
        <w:rPr>
          <w:rFonts w:ascii="Times New Roman" w:hAnsi="Times New Roman" w:cs="Times New Roman"/>
          <w:sz w:val="32"/>
          <w:szCs w:val="32"/>
        </w:rPr>
      </w:pPr>
    </w:p>
    <w:sectPr w:rsidR="0055428E" w:rsidRPr="00FD53E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B195" w14:textId="77777777" w:rsidR="00CB7587" w:rsidRDefault="00CB7587" w:rsidP="00137573">
      <w:pPr>
        <w:spacing w:after="0" w:line="240" w:lineRule="auto"/>
      </w:pPr>
      <w:r>
        <w:separator/>
      </w:r>
    </w:p>
  </w:endnote>
  <w:endnote w:type="continuationSeparator" w:id="0">
    <w:p w14:paraId="6975761D" w14:textId="77777777" w:rsidR="00CB7587" w:rsidRDefault="00CB7587" w:rsidP="0013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1C9F" w14:textId="77777777" w:rsidR="00CB7587" w:rsidRDefault="00CB7587" w:rsidP="00137573">
      <w:pPr>
        <w:spacing w:after="0" w:line="240" w:lineRule="auto"/>
      </w:pPr>
      <w:r>
        <w:separator/>
      </w:r>
    </w:p>
  </w:footnote>
  <w:footnote w:type="continuationSeparator" w:id="0">
    <w:p w14:paraId="1F6F740A" w14:textId="77777777" w:rsidR="00CB7587" w:rsidRDefault="00CB7587" w:rsidP="0013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9793" w14:textId="77777777" w:rsidR="00137573" w:rsidRDefault="00137573" w:rsidP="00137573">
    <w:pPr>
      <w:pStyle w:val="Header"/>
    </w:pPr>
    <w:r>
      <w:t>Grădinița cu Program Prelungit Floarea Soarelui Florești</w:t>
    </w:r>
  </w:p>
  <w:p w14:paraId="6E899906" w14:textId="77777777" w:rsidR="00137573" w:rsidRDefault="00137573" w:rsidP="00137573">
    <w:pPr>
      <w:pStyle w:val="Header"/>
    </w:pPr>
    <w:r>
      <w:t>Adresa  str Abatorului, nr 5, Florești</w:t>
    </w:r>
  </w:p>
  <w:p w14:paraId="2FC064FB" w14:textId="77777777" w:rsidR="00137573" w:rsidRDefault="00137573" w:rsidP="00137573">
    <w:pPr>
      <w:pStyle w:val="Header"/>
    </w:pPr>
    <w:r>
      <w:t xml:space="preserve">Email </w:t>
    </w:r>
    <w:hyperlink r:id="rId1" w:history="1">
      <w:r w:rsidRPr="009921F7">
        <w:rPr>
          <w:rStyle w:val="Hyperlink"/>
        </w:rPr>
        <w:t>gradifloareasoarelui25@gmail.com</w:t>
      </w:r>
    </w:hyperlink>
  </w:p>
  <w:p w14:paraId="02EEB6F2" w14:textId="77777777" w:rsidR="00137573" w:rsidRDefault="00137573" w:rsidP="00137573">
    <w:pPr>
      <w:pStyle w:val="Header"/>
    </w:pPr>
    <w:r>
      <w:t>Tel 0364737985</w:t>
    </w:r>
  </w:p>
  <w:p w14:paraId="51E60291" w14:textId="77777777" w:rsidR="00137573" w:rsidRPr="00137573" w:rsidRDefault="00137573" w:rsidP="00137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1"/>
    <w:rsid w:val="00040302"/>
    <w:rsid w:val="000A17DE"/>
    <w:rsid w:val="000E42E8"/>
    <w:rsid w:val="00137573"/>
    <w:rsid w:val="0017319B"/>
    <w:rsid w:val="0018325B"/>
    <w:rsid w:val="00253229"/>
    <w:rsid w:val="00257311"/>
    <w:rsid w:val="00264FC7"/>
    <w:rsid w:val="002F3243"/>
    <w:rsid w:val="003D3C65"/>
    <w:rsid w:val="004A122A"/>
    <w:rsid w:val="005426FB"/>
    <w:rsid w:val="00550857"/>
    <w:rsid w:val="0055428E"/>
    <w:rsid w:val="0079008E"/>
    <w:rsid w:val="00815DA2"/>
    <w:rsid w:val="00831592"/>
    <w:rsid w:val="00991AD8"/>
    <w:rsid w:val="009E5E8C"/>
    <w:rsid w:val="00AF0C41"/>
    <w:rsid w:val="00C77F94"/>
    <w:rsid w:val="00CB0263"/>
    <w:rsid w:val="00CB7587"/>
    <w:rsid w:val="00D14503"/>
    <w:rsid w:val="00D61C1E"/>
    <w:rsid w:val="00E52B69"/>
    <w:rsid w:val="00E903F8"/>
    <w:rsid w:val="00F94440"/>
    <w:rsid w:val="00FC2BDC"/>
    <w:rsid w:val="00FD53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098B"/>
  <w15:chartTrackingRefBased/>
  <w15:docId w15:val="{9E43A8D6-05F9-42A7-BEB0-E178B61C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C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C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41"/>
    <w:rPr>
      <w:rFonts w:eastAsiaTheme="majorEastAsia" w:cstheme="majorBidi"/>
      <w:color w:val="272727" w:themeColor="text1" w:themeTint="D8"/>
    </w:rPr>
  </w:style>
  <w:style w:type="paragraph" w:styleId="Title">
    <w:name w:val="Title"/>
    <w:basedOn w:val="Normal"/>
    <w:next w:val="Normal"/>
    <w:link w:val="TitleChar"/>
    <w:uiPriority w:val="10"/>
    <w:qFormat/>
    <w:rsid w:val="00AF0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41"/>
    <w:pPr>
      <w:spacing w:before="160"/>
      <w:jc w:val="center"/>
    </w:pPr>
    <w:rPr>
      <w:i/>
      <w:iCs/>
      <w:color w:val="404040" w:themeColor="text1" w:themeTint="BF"/>
    </w:rPr>
  </w:style>
  <w:style w:type="character" w:customStyle="1" w:styleId="QuoteChar">
    <w:name w:val="Quote Char"/>
    <w:basedOn w:val="DefaultParagraphFont"/>
    <w:link w:val="Quote"/>
    <w:uiPriority w:val="29"/>
    <w:rsid w:val="00AF0C41"/>
    <w:rPr>
      <w:i/>
      <w:iCs/>
      <w:color w:val="404040" w:themeColor="text1" w:themeTint="BF"/>
    </w:rPr>
  </w:style>
  <w:style w:type="paragraph" w:styleId="ListParagraph">
    <w:name w:val="List Paragraph"/>
    <w:basedOn w:val="Normal"/>
    <w:uiPriority w:val="34"/>
    <w:qFormat/>
    <w:rsid w:val="00AF0C41"/>
    <w:pPr>
      <w:ind w:left="720"/>
      <w:contextualSpacing/>
    </w:pPr>
  </w:style>
  <w:style w:type="character" w:styleId="IntenseEmphasis">
    <w:name w:val="Intense Emphasis"/>
    <w:basedOn w:val="DefaultParagraphFont"/>
    <w:uiPriority w:val="21"/>
    <w:qFormat/>
    <w:rsid w:val="00AF0C41"/>
    <w:rPr>
      <w:i/>
      <w:iCs/>
      <w:color w:val="2F5496" w:themeColor="accent1" w:themeShade="BF"/>
    </w:rPr>
  </w:style>
  <w:style w:type="paragraph" w:styleId="IntenseQuote">
    <w:name w:val="Intense Quote"/>
    <w:basedOn w:val="Normal"/>
    <w:next w:val="Normal"/>
    <w:link w:val="IntenseQuoteChar"/>
    <w:uiPriority w:val="30"/>
    <w:qFormat/>
    <w:rsid w:val="00AF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C41"/>
    <w:rPr>
      <w:i/>
      <w:iCs/>
      <w:color w:val="2F5496" w:themeColor="accent1" w:themeShade="BF"/>
    </w:rPr>
  </w:style>
  <w:style w:type="character" w:styleId="IntenseReference">
    <w:name w:val="Intense Reference"/>
    <w:basedOn w:val="DefaultParagraphFont"/>
    <w:uiPriority w:val="32"/>
    <w:qFormat/>
    <w:rsid w:val="00AF0C41"/>
    <w:rPr>
      <w:b/>
      <w:bCs/>
      <w:smallCaps/>
      <w:color w:val="2F5496" w:themeColor="accent1" w:themeShade="BF"/>
      <w:spacing w:val="5"/>
    </w:rPr>
  </w:style>
  <w:style w:type="paragraph" w:styleId="Header">
    <w:name w:val="header"/>
    <w:basedOn w:val="Normal"/>
    <w:link w:val="HeaderChar"/>
    <w:uiPriority w:val="99"/>
    <w:unhideWhenUsed/>
    <w:rsid w:val="00137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7573"/>
  </w:style>
  <w:style w:type="paragraph" w:styleId="Footer">
    <w:name w:val="footer"/>
    <w:basedOn w:val="Normal"/>
    <w:link w:val="FooterChar"/>
    <w:uiPriority w:val="99"/>
    <w:unhideWhenUsed/>
    <w:rsid w:val="00137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7573"/>
  </w:style>
  <w:style w:type="character" w:styleId="Hyperlink">
    <w:name w:val="Hyperlink"/>
    <w:rsid w:val="00137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gradifloareasoarelui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886</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2026-05-04T09:57:00Z</cp:lastPrinted>
  <dcterms:created xsi:type="dcterms:W3CDTF">2026-05-04T06:55:00Z</dcterms:created>
  <dcterms:modified xsi:type="dcterms:W3CDTF">2026-05-04T11:56:00Z</dcterms:modified>
</cp:coreProperties>
</file>