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83FF6" w14:textId="77777777" w:rsidR="006D3FF4" w:rsidRPr="000F7FA6" w:rsidRDefault="00B37530">
      <w:pPr>
        <w:spacing w:after="0" w:line="259" w:lineRule="auto"/>
        <w:ind w:left="0" w:firstLine="0"/>
        <w:jc w:val="center"/>
        <w:rPr>
          <w:sz w:val="22"/>
        </w:rPr>
      </w:pPr>
      <w:r w:rsidRPr="000F7FA6">
        <w:rPr>
          <w:sz w:val="22"/>
        </w:rPr>
        <w:t xml:space="preserve">1. CRITERII DE ELIGIBILITATE </w:t>
      </w:r>
    </w:p>
    <w:p w14:paraId="024A877A" w14:textId="77777777" w:rsidR="006D3FF4" w:rsidRPr="000F7FA6" w:rsidRDefault="00B37530">
      <w:pPr>
        <w:spacing w:after="0" w:line="259" w:lineRule="auto"/>
        <w:ind w:left="0" w:firstLine="0"/>
        <w:jc w:val="left"/>
        <w:rPr>
          <w:sz w:val="22"/>
        </w:rPr>
      </w:pPr>
      <w:r w:rsidRPr="000F7FA6">
        <w:rPr>
          <w:rFonts w:ascii="Times New Roman" w:eastAsia="Times New Roman" w:hAnsi="Times New Roman" w:cs="Times New Roman"/>
          <w:sz w:val="22"/>
        </w:rPr>
        <w:t xml:space="preserve"> </w:t>
      </w:r>
    </w:p>
    <w:p w14:paraId="003C1543" w14:textId="77777777" w:rsidR="006D3FF4" w:rsidRPr="000F7FA6" w:rsidRDefault="00B37530">
      <w:pPr>
        <w:spacing w:after="0" w:line="259" w:lineRule="auto"/>
        <w:ind w:left="0" w:firstLine="0"/>
        <w:jc w:val="left"/>
        <w:rPr>
          <w:sz w:val="22"/>
        </w:rPr>
      </w:pPr>
      <w:r w:rsidRPr="000F7FA6">
        <w:rPr>
          <w:rFonts w:ascii="Times New Roman" w:eastAsia="Times New Roman" w:hAnsi="Times New Roman" w:cs="Times New Roman"/>
          <w:sz w:val="22"/>
        </w:rPr>
        <w:t xml:space="preserve"> </w:t>
      </w:r>
    </w:p>
    <w:p w14:paraId="1C0858D4" w14:textId="77777777" w:rsidR="006D3FF4" w:rsidRPr="000F7FA6" w:rsidRDefault="00B37530">
      <w:pPr>
        <w:spacing w:after="0" w:line="259" w:lineRule="auto"/>
        <w:ind w:left="0" w:firstLine="0"/>
        <w:jc w:val="left"/>
        <w:rPr>
          <w:sz w:val="22"/>
        </w:rPr>
      </w:pPr>
      <w:r w:rsidRPr="000F7FA6">
        <w:rPr>
          <w:rFonts w:ascii="Times New Roman" w:eastAsia="Times New Roman" w:hAnsi="Times New Roman" w:cs="Times New Roman"/>
          <w:sz w:val="22"/>
        </w:rPr>
        <w:t xml:space="preserve"> </w:t>
      </w:r>
    </w:p>
    <w:p w14:paraId="07446AF2" w14:textId="77777777" w:rsidR="006D3FF4" w:rsidRPr="000F7FA6" w:rsidRDefault="00B37530">
      <w:pPr>
        <w:spacing w:after="0" w:line="259" w:lineRule="auto"/>
        <w:ind w:left="0" w:firstLine="0"/>
        <w:jc w:val="left"/>
        <w:rPr>
          <w:sz w:val="22"/>
        </w:rPr>
      </w:pPr>
      <w:r w:rsidRPr="000F7FA6">
        <w:rPr>
          <w:rFonts w:ascii="Times New Roman" w:eastAsia="Times New Roman" w:hAnsi="Times New Roman" w:cs="Times New Roman"/>
          <w:sz w:val="22"/>
        </w:rPr>
        <w:t xml:space="preserve"> </w:t>
      </w:r>
    </w:p>
    <w:p w14:paraId="66C77664" w14:textId="77777777" w:rsidR="006D3FF4" w:rsidRPr="000F7FA6" w:rsidRDefault="00B37530">
      <w:pPr>
        <w:ind w:left="-15" w:firstLine="720"/>
        <w:rPr>
          <w:sz w:val="22"/>
        </w:rPr>
      </w:pPr>
      <w:r w:rsidRPr="000F7FA6">
        <w:rPr>
          <w:sz w:val="22"/>
        </w:rPr>
        <w:t xml:space="preserve">Pe </w:t>
      </w:r>
      <w:proofErr w:type="spellStart"/>
      <w:r w:rsidRPr="000F7FA6">
        <w:rPr>
          <w:sz w:val="22"/>
        </w:rPr>
        <w:t>durata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sezonului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rece</w:t>
      </w:r>
      <w:proofErr w:type="spellEnd"/>
      <w:r w:rsidRPr="000F7FA6">
        <w:rPr>
          <w:sz w:val="22"/>
        </w:rPr>
        <w:t xml:space="preserve"> pot beneficia de </w:t>
      </w:r>
      <w:proofErr w:type="spellStart"/>
      <w:r w:rsidRPr="000F7FA6">
        <w:rPr>
          <w:sz w:val="22"/>
        </w:rPr>
        <w:t>ajutor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pentru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încălzirea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locuinţei</w:t>
      </w:r>
      <w:proofErr w:type="spellEnd"/>
      <w:r w:rsidRPr="000F7FA6">
        <w:rPr>
          <w:sz w:val="22"/>
        </w:rPr>
        <w:t xml:space="preserve">, cu gaze </w:t>
      </w:r>
      <w:proofErr w:type="spellStart"/>
      <w:r w:rsidRPr="000F7FA6">
        <w:rPr>
          <w:sz w:val="22"/>
        </w:rPr>
        <w:t>naturale</w:t>
      </w:r>
      <w:proofErr w:type="spellEnd"/>
      <w:r w:rsidRPr="000F7FA6">
        <w:rPr>
          <w:sz w:val="22"/>
        </w:rPr>
        <w:t xml:space="preserve">, </w:t>
      </w:r>
      <w:proofErr w:type="spellStart"/>
      <w:r w:rsidRPr="000F7FA6">
        <w:rPr>
          <w:sz w:val="22"/>
        </w:rPr>
        <w:t>energie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termică</w:t>
      </w:r>
      <w:proofErr w:type="spellEnd"/>
      <w:r w:rsidRPr="000F7FA6">
        <w:rPr>
          <w:sz w:val="22"/>
        </w:rPr>
        <w:t xml:space="preserve">, </w:t>
      </w:r>
      <w:proofErr w:type="spellStart"/>
      <w:r w:rsidRPr="000F7FA6">
        <w:rPr>
          <w:sz w:val="22"/>
        </w:rPr>
        <w:t>energie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electrica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sau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combustibili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solizi</w:t>
      </w:r>
      <w:proofErr w:type="spellEnd"/>
      <w:r w:rsidRPr="000F7FA6">
        <w:rPr>
          <w:sz w:val="22"/>
        </w:rPr>
        <w:t xml:space="preserve">, </w:t>
      </w:r>
      <w:proofErr w:type="spellStart"/>
      <w:r w:rsidRPr="000F7FA6">
        <w:rPr>
          <w:sz w:val="22"/>
        </w:rPr>
        <w:t>persoanele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singure</w:t>
      </w:r>
      <w:proofErr w:type="spellEnd"/>
      <w:r w:rsidRPr="000F7FA6">
        <w:rPr>
          <w:sz w:val="22"/>
        </w:rPr>
        <w:t xml:space="preserve">, </w:t>
      </w:r>
      <w:proofErr w:type="spellStart"/>
      <w:r w:rsidRPr="000F7FA6">
        <w:rPr>
          <w:sz w:val="22"/>
        </w:rPr>
        <w:t>familiile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sau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persoanele</w:t>
      </w:r>
      <w:proofErr w:type="spellEnd"/>
      <w:r w:rsidRPr="000F7FA6">
        <w:rPr>
          <w:sz w:val="22"/>
        </w:rPr>
        <w:t xml:space="preserve"> care se </w:t>
      </w:r>
      <w:proofErr w:type="spellStart"/>
      <w:r w:rsidRPr="000F7FA6">
        <w:rPr>
          <w:sz w:val="22"/>
        </w:rPr>
        <w:t>gospodăresc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împreună</w:t>
      </w:r>
      <w:proofErr w:type="spellEnd"/>
      <w:r w:rsidRPr="000F7FA6">
        <w:rPr>
          <w:sz w:val="22"/>
        </w:rPr>
        <w:t xml:space="preserve">, </w:t>
      </w:r>
      <w:proofErr w:type="spellStart"/>
      <w:r w:rsidRPr="000F7FA6">
        <w:rPr>
          <w:sz w:val="22"/>
        </w:rPr>
        <w:t>dacă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veniturile</w:t>
      </w:r>
      <w:proofErr w:type="spellEnd"/>
      <w:r w:rsidRPr="000F7FA6">
        <w:rPr>
          <w:sz w:val="22"/>
        </w:rPr>
        <w:t xml:space="preserve"> cumulate ale </w:t>
      </w:r>
      <w:proofErr w:type="spellStart"/>
      <w:r w:rsidRPr="000F7FA6">
        <w:rPr>
          <w:sz w:val="22"/>
        </w:rPr>
        <w:t>persoanei</w:t>
      </w:r>
      <w:proofErr w:type="spellEnd"/>
      <w:r w:rsidRPr="000F7FA6">
        <w:rPr>
          <w:sz w:val="22"/>
        </w:rPr>
        <w:t xml:space="preserve">, </w:t>
      </w:r>
      <w:proofErr w:type="spellStart"/>
      <w:r w:rsidRPr="000F7FA6">
        <w:rPr>
          <w:sz w:val="22"/>
        </w:rPr>
        <w:t>familiei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sau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persoanelor</w:t>
      </w:r>
      <w:proofErr w:type="spellEnd"/>
      <w:r w:rsidRPr="000F7FA6">
        <w:rPr>
          <w:sz w:val="22"/>
        </w:rPr>
        <w:t xml:space="preserve"> care se </w:t>
      </w:r>
      <w:proofErr w:type="spellStart"/>
      <w:r w:rsidRPr="000F7FA6">
        <w:rPr>
          <w:sz w:val="22"/>
        </w:rPr>
        <w:t>gospodăresc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împreună</w:t>
      </w:r>
      <w:proofErr w:type="spellEnd"/>
      <w:r w:rsidRPr="000F7FA6">
        <w:rPr>
          <w:sz w:val="22"/>
        </w:rPr>
        <w:t xml:space="preserve"> la </w:t>
      </w:r>
      <w:proofErr w:type="spellStart"/>
      <w:r w:rsidRPr="000F7FA6">
        <w:rPr>
          <w:sz w:val="22"/>
        </w:rPr>
        <w:t>aceaşi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adresă</w:t>
      </w:r>
      <w:proofErr w:type="spellEnd"/>
      <w:r w:rsidRPr="000F7FA6">
        <w:rPr>
          <w:sz w:val="22"/>
        </w:rPr>
        <w:t xml:space="preserve">, se </w:t>
      </w:r>
      <w:proofErr w:type="spellStart"/>
      <w:r w:rsidRPr="000F7FA6">
        <w:rPr>
          <w:sz w:val="22"/>
        </w:rPr>
        <w:t>situează</w:t>
      </w:r>
      <w:proofErr w:type="spellEnd"/>
      <w:r w:rsidRPr="000F7FA6">
        <w:rPr>
          <w:sz w:val="22"/>
        </w:rPr>
        <w:t xml:space="preserve"> sub: </w:t>
      </w:r>
    </w:p>
    <w:p w14:paraId="0D15C82D" w14:textId="77777777" w:rsidR="006D3FF4" w:rsidRPr="000F7FA6" w:rsidRDefault="00B37530">
      <w:pPr>
        <w:spacing w:after="17" w:line="259" w:lineRule="auto"/>
        <w:ind w:left="0" w:firstLine="0"/>
        <w:jc w:val="left"/>
        <w:rPr>
          <w:sz w:val="22"/>
        </w:rPr>
      </w:pPr>
      <w:r w:rsidRPr="000F7FA6">
        <w:rPr>
          <w:rFonts w:ascii="Times New Roman" w:eastAsia="Times New Roman" w:hAnsi="Times New Roman" w:cs="Times New Roman"/>
          <w:sz w:val="22"/>
        </w:rPr>
        <w:t xml:space="preserve"> </w:t>
      </w:r>
    </w:p>
    <w:p w14:paraId="17AD24C4" w14:textId="77777777" w:rsidR="006D3FF4" w:rsidRPr="000F7FA6" w:rsidRDefault="00B37530">
      <w:pPr>
        <w:spacing w:after="0" w:line="255" w:lineRule="auto"/>
        <w:ind w:left="0" w:right="3" w:firstLine="0"/>
        <w:rPr>
          <w:sz w:val="22"/>
        </w:rPr>
      </w:pPr>
      <w:r w:rsidRPr="000F7FA6">
        <w:rPr>
          <w:color w:val="FF0000"/>
          <w:sz w:val="22"/>
        </w:rPr>
        <w:t>-</w:t>
      </w:r>
      <w:r w:rsidRPr="000F7FA6">
        <w:rPr>
          <w:rFonts w:ascii="Arial" w:eastAsia="Arial" w:hAnsi="Arial" w:cs="Arial"/>
          <w:color w:val="FF0000"/>
          <w:sz w:val="22"/>
        </w:rPr>
        <w:t xml:space="preserve"> </w:t>
      </w:r>
      <w:r w:rsidRPr="000F7FA6">
        <w:rPr>
          <w:b/>
          <w:i/>
          <w:color w:val="FF0000"/>
          <w:sz w:val="22"/>
          <w:u w:val="single" w:color="FF0000"/>
        </w:rPr>
        <w:t xml:space="preserve">750 lei/pers. </w:t>
      </w:r>
      <w:proofErr w:type="spellStart"/>
      <w:r w:rsidRPr="000F7FA6">
        <w:rPr>
          <w:b/>
          <w:i/>
          <w:color w:val="FF0000"/>
          <w:sz w:val="22"/>
          <w:u w:val="single" w:color="FF0000"/>
        </w:rPr>
        <w:t>pentru</w:t>
      </w:r>
      <w:proofErr w:type="spellEnd"/>
      <w:r w:rsidRPr="000F7FA6">
        <w:rPr>
          <w:b/>
          <w:i/>
          <w:color w:val="FF0000"/>
          <w:sz w:val="22"/>
          <w:u w:val="single" w:color="FF0000"/>
        </w:rPr>
        <w:t xml:space="preserve"> </w:t>
      </w:r>
      <w:proofErr w:type="spellStart"/>
      <w:r w:rsidRPr="000F7FA6">
        <w:rPr>
          <w:b/>
          <w:i/>
          <w:color w:val="FF0000"/>
          <w:sz w:val="22"/>
          <w:u w:val="single" w:color="FF0000"/>
        </w:rPr>
        <w:t>persoanele</w:t>
      </w:r>
      <w:proofErr w:type="spellEnd"/>
      <w:r w:rsidRPr="000F7FA6">
        <w:rPr>
          <w:b/>
          <w:i/>
          <w:color w:val="FF0000"/>
          <w:sz w:val="22"/>
          <w:u w:val="single" w:color="FF0000"/>
        </w:rPr>
        <w:t xml:space="preserve"> </w:t>
      </w:r>
      <w:proofErr w:type="spellStart"/>
      <w:r w:rsidRPr="000F7FA6">
        <w:rPr>
          <w:b/>
          <w:i/>
          <w:color w:val="FF0000"/>
          <w:sz w:val="22"/>
          <w:u w:val="single" w:color="FF0000"/>
        </w:rPr>
        <w:t>singure</w:t>
      </w:r>
      <w:proofErr w:type="spellEnd"/>
      <w:r w:rsidRPr="000F7FA6">
        <w:rPr>
          <w:b/>
          <w:i/>
          <w:color w:val="FF0000"/>
          <w:sz w:val="22"/>
          <w:u w:val="single" w:color="FF0000"/>
        </w:rPr>
        <w:t xml:space="preserve">, </w:t>
      </w:r>
      <w:proofErr w:type="spellStart"/>
      <w:r w:rsidRPr="000F7FA6">
        <w:rPr>
          <w:b/>
          <w:i/>
          <w:color w:val="FF0000"/>
          <w:sz w:val="22"/>
          <w:u w:val="single" w:color="FF0000"/>
        </w:rPr>
        <w:t>familiile</w:t>
      </w:r>
      <w:proofErr w:type="spellEnd"/>
      <w:r w:rsidRPr="000F7FA6">
        <w:rPr>
          <w:b/>
          <w:i/>
          <w:color w:val="FF0000"/>
          <w:sz w:val="22"/>
          <w:u w:val="single" w:color="FF0000"/>
        </w:rPr>
        <w:t xml:space="preserve"> </w:t>
      </w:r>
      <w:proofErr w:type="spellStart"/>
      <w:r w:rsidRPr="000F7FA6">
        <w:rPr>
          <w:b/>
          <w:i/>
          <w:color w:val="FF0000"/>
          <w:sz w:val="22"/>
          <w:u w:val="single" w:color="FF0000"/>
        </w:rPr>
        <w:t>sau</w:t>
      </w:r>
      <w:proofErr w:type="spellEnd"/>
      <w:r w:rsidRPr="000F7FA6">
        <w:rPr>
          <w:b/>
          <w:i/>
          <w:color w:val="FF0000"/>
          <w:sz w:val="22"/>
          <w:u w:val="single" w:color="FF0000"/>
        </w:rPr>
        <w:t xml:space="preserve"> </w:t>
      </w:r>
      <w:proofErr w:type="spellStart"/>
      <w:r w:rsidRPr="000F7FA6">
        <w:rPr>
          <w:b/>
          <w:i/>
          <w:color w:val="FF0000"/>
          <w:sz w:val="22"/>
          <w:u w:val="single" w:color="FF0000"/>
        </w:rPr>
        <w:t>persoanele</w:t>
      </w:r>
      <w:proofErr w:type="spellEnd"/>
      <w:r w:rsidRPr="000F7FA6">
        <w:rPr>
          <w:b/>
          <w:i/>
          <w:color w:val="FF0000"/>
          <w:sz w:val="22"/>
          <w:u w:val="single" w:color="FF0000"/>
        </w:rPr>
        <w:t xml:space="preserve"> care se </w:t>
      </w:r>
      <w:proofErr w:type="spellStart"/>
      <w:r w:rsidRPr="000F7FA6">
        <w:rPr>
          <w:b/>
          <w:i/>
          <w:color w:val="FF0000"/>
          <w:sz w:val="22"/>
          <w:u w:val="single" w:color="FF0000"/>
        </w:rPr>
        <w:t>gospodăresc</w:t>
      </w:r>
      <w:proofErr w:type="spellEnd"/>
      <w:r w:rsidRPr="000F7FA6">
        <w:rPr>
          <w:b/>
          <w:i/>
          <w:color w:val="FF0000"/>
          <w:sz w:val="22"/>
        </w:rPr>
        <w:t xml:space="preserve"> </w:t>
      </w:r>
      <w:proofErr w:type="spellStart"/>
      <w:r w:rsidRPr="000F7FA6">
        <w:rPr>
          <w:b/>
          <w:i/>
          <w:color w:val="FF0000"/>
          <w:sz w:val="22"/>
          <w:u w:val="single" w:color="FF0000"/>
        </w:rPr>
        <w:t>împreu</w:t>
      </w:r>
      <w:r w:rsidR="00CD1209" w:rsidRPr="000F7FA6">
        <w:rPr>
          <w:b/>
          <w:i/>
          <w:color w:val="FF0000"/>
          <w:sz w:val="22"/>
          <w:u w:val="single" w:color="FF0000"/>
        </w:rPr>
        <w:t>nă</w:t>
      </w:r>
      <w:proofErr w:type="spellEnd"/>
      <w:r w:rsidR="00CD1209" w:rsidRPr="000F7FA6">
        <w:rPr>
          <w:b/>
          <w:i/>
          <w:color w:val="FF0000"/>
          <w:sz w:val="22"/>
          <w:u w:val="single" w:color="FF0000"/>
        </w:rPr>
        <w:t xml:space="preserve"> </w:t>
      </w:r>
      <w:proofErr w:type="spellStart"/>
      <w:r w:rsidR="00CD1209" w:rsidRPr="000F7FA6">
        <w:rPr>
          <w:b/>
          <w:i/>
          <w:color w:val="FF0000"/>
          <w:sz w:val="22"/>
          <w:u w:val="single" w:color="FF0000"/>
        </w:rPr>
        <w:t>si</w:t>
      </w:r>
      <w:proofErr w:type="spellEnd"/>
      <w:r w:rsidR="00CD1209" w:rsidRPr="000F7FA6">
        <w:rPr>
          <w:b/>
          <w:i/>
          <w:color w:val="FF0000"/>
          <w:sz w:val="22"/>
          <w:u w:val="single" w:color="FF0000"/>
        </w:rPr>
        <w:t xml:space="preserve"> </w:t>
      </w:r>
      <w:proofErr w:type="spellStart"/>
      <w:r w:rsidR="00CD1209" w:rsidRPr="000F7FA6">
        <w:rPr>
          <w:b/>
          <w:i/>
          <w:color w:val="FF0000"/>
          <w:sz w:val="22"/>
          <w:u w:val="single" w:color="FF0000"/>
        </w:rPr>
        <w:t>folosesc</w:t>
      </w:r>
      <w:proofErr w:type="spellEnd"/>
      <w:r w:rsidR="00CD1209" w:rsidRPr="000F7FA6">
        <w:rPr>
          <w:b/>
          <w:i/>
          <w:color w:val="FF0000"/>
          <w:sz w:val="22"/>
          <w:u w:val="single" w:color="FF0000"/>
        </w:rPr>
        <w:t xml:space="preserve"> </w:t>
      </w:r>
      <w:proofErr w:type="spellStart"/>
      <w:r w:rsidR="00CD1209" w:rsidRPr="000F7FA6">
        <w:rPr>
          <w:b/>
          <w:i/>
          <w:color w:val="FF0000"/>
          <w:sz w:val="22"/>
          <w:u w:val="single" w:color="FF0000"/>
        </w:rPr>
        <w:t>pentru</w:t>
      </w:r>
      <w:proofErr w:type="spellEnd"/>
      <w:r w:rsidR="00CD1209" w:rsidRPr="000F7FA6">
        <w:rPr>
          <w:b/>
          <w:i/>
          <w:color w:val="FF0000"/>
          <w:sz w:val="22"/>
          <w:u w:val="single" w:color="FF0000"/>
        </w:rPr>
        <w:t xml:space="preserve"> </w:t>
      </w:r>
      <w:proofErr w:type="spellStart"/>
      <w:r w:rsidR="00CD1209" w:rsidRPr="000F7FA6">
        <w:rPr>
          <w:b/>
          <w:i/>
          <w:color w:val="FF0000"/>
          <w:sz w:val="22"/>
          <w:u w:val="single" w:color="FF0000"/>
        </w:rPr>
        <w:t>incalzire</w:t>
      </w:r>
      <w:r w:rsidRPr="000F7FA6">
        <w:rPr>
          <w:b/>
          <w:i/>
          <w:color w:val="FF0000"/>
          <w:sz w:val="22"/>
          <w:u w:val="single" w:color="FF0000"/>
        </w:rPr>
        <w:t>a</w:t>
      </w:r>
      <w:proofErr w:type="spellEnd"/>
      <w:r w:rsidRPr="000F7FA6">
        <w:rPr>
          <w:b/>
          <w:i/>
          <w:color w:val="FF0000"/>
          <w:sz w:val="22"/>
          <w:u w:val="single" w:color="FF0000"/>
        </w:rPr>
        <w:t xml:space="preserve"> </w:t>
      </w:r>
      <w:proofErr w:type="spellStart"/>
      <w:r w:rsidRPr="000F7FA6">
        <w:rPr>
          <w:b/>
          <w:i/>
          <w:color w:val="FF0000"/>
          <w:sz w:val="22"/>
          <w:u w:val="single" w:color="FF0000"/>
        </w:rPr>
        <w:t>locuintei</w:t>
      </w:r>
      <w:proofErr w:type="spellEnd"/>
      <w:r w:rsidRPr="000F7FA6">
        <w:rPr>
          <w:b/>
          <w:i/>
          <w:color w:val="FF0000"/>
          <w:sz w:val="22"/>
          <w:u w:val="single" w:color="FF0000"/>
        </w:rPr>
        <w:t xml:space="preserve"> gaze </w:t>
      </w:r>
      <w:proofErr w:type="spellStart"/>
      <w:r w:rsidRPr="000F7FA6">
        <w:rPr>
          <w:b/>
          <w:i/>
          <w:color w:val="FF0000"/>
          <w:sz w:val="22"/>
          <w:u w:val="single" w:color="FF0000"/>
        </w:rPr>
        <w:t>naturale</w:t>
      </w:r>
      <w:proofErr w:type="spellEnd"/>
      <w:r w:rsidRPr="000F7FA6">
        <w:rPr>
          <w:b/>
          <w:i/>
          <w:color w:val="FF0000"/>
          <w:sz w:val="22"/>
          <w:u w:val="single" w:color="FF0000"/>
        </w:rPr>
        <w:t xml:space="preserve">, </w:t>
      </w:r>
      <w:proofErr w:type="spellStart"/>
      <w:r w:rsidRPr="000F7FA6">
        <w:rPr>
          <w:b/>
          <w:i/>
          <w:color w:val="FF0000"/>
          <w:sz w:val="22"/>
          <w:u w:val="single" w:color="FF0000"/>
        </w:rPr>
        <w:t>energie</w:t>
      </w:r>
      <w:proofErr w:type="spellEnd"/>
      <w:r w:rsidRPr="000F7FA6">
        <w:rPr>
          <w:b/>
          <w:i/>
          <w:color w:val="FF0000"/>
          <w:sz w:val="22"/>
          <w:u w:val="single" w:color="FF0000"/>
        </w:rPr>
        <w:t xml:space="preserve"> </w:t>
      </w:r>
      <w:proofErr w:type="spellStart"/>
      <w:r w:rsidRPr="000F7FA6">
        <w:rPr>
          <w:b/>
          <w:i/>
          <w:color w:val="FF0000"/>
          <w:sz w:val="22"/>
          <w:u w:val="single" w:color="FF0000"/>
        </w:rPr>
        <w:t>electrica</w:t>
      </w:r>
      <w:proofErr w:type="spellEnd"/>
      <w:r w:rsidRPr="000F7FA6">
        <w:rPr>
          <w:b/>
          <w:i/>
          <w:color w:val="FF0000"/>
          <w:sz w:val="22"/>
          <w:u w:val="single" w:color="FF0000"/>
        </w:rPr>
        <w:t xml:space="preserve"> </w:t>
      </w:r>
      <w:proofErr w:type="spellStart"/>
      <w:r w:rsidRPr="000F7FA6">
        <w:rPr>
          <w:b/>
          <w:i/>
          <w:color w:val="FF0000"/>
          <w:sz w:val="22"/>
          <w:u w:val="single" w:color="FF0000"/>
        </w:rPr>
        <w:t>sau</w:t>
      </w:r>
      <w:proofErr w:type="spellEnd"/>
      <w:r w:rsidRPr="000F7FA6">
        <w:rPr>
          <w:b/>
          <w:i/>
          <w:color w:val="FF0000"/>
          <w:sz w:val="22"/>
        </w:rPr>
        <w:t xml:space="preserve"> </w:t>
      </w:r>
      <w:proofErr w:type="spellStart"/>
      <w:r w:rsidRPr="000F7FA6">
        <w:rPr>
          <w:b/>
          <w:i/>
          <w:color w:val="FF0000"/>
          <w:sz w:val="22"/>
          <w:u w:val="single" w:color="FF0000"/>
        </w:rPr>
        <w:t>combustibili</w:t>
      </w:r>
      <w:proofErr w:type="spellEnd"/>
      <w:r w:rsidRPr="000F7FA6">
        <w:rPr>
          <w:b/>
          <w:i/>
          <w:color w:val="FF0000"/>
          <w:sz w:val="22"/>
          <w:u w:val="single" w:color="FF0000"/>
        </w:rPr>
        <w:t xml:space="preserve"> </w:t>
      </w:r>
      <w:proofErr w:type="spellStart"/>
      <w:r w:rsidRPr="000F7FA6">
        <w:rPr>
          <w:b/>
          <w:i/>
          <w:color w:val="FF0000"/>
          <w:sz w:val="22"/>
          <w:u w:val="single" w:color="FF0000"/>
        </w:rPr>
        <w:t>solizi</w:t>
      </w:r>
      <w:proofErr w:type="spellEnd"/>
      <w:r w:rsidRPr="000F7FA6">
        <w:rPr>
          <w:b/>
          <w:i/>
          <w:color w:val="FF0000"/>
          <w:sz w:val="22"/>
          <w:u w:val="single" w:color="FF0000"/>
        </w:rPr>
        <w:t>;</w:t>
      </w:r>
      <w:r w:rsidRPr="000F7FA6">
        <w:rPr>
          <w:b/>
          <w:i/>
          <w:color w:val="FF0000"/>
          <w:sz w:val="22"/>
        </w:rPr>
        <w:t xml:space="preserve"> </w:t>
      </w:r>
    </w:p>
    <w:p w14:paraId="68683271" w14:textId="77777777" w:rsidR="006D3FF4" w:rsidRPr="000F7FA6" w:rsidRDefault="00B37530">
      <w:pPr>
        <w:spacing w:after="0" w:line="259" w:lineRule="auto"/>
        <w:ind w:left="0" w:firstLine="0"/>
        <w:jc w:val="left"/>
        <w:rPr>
          <w:sz w:val="22"/>
        </w:rPr>
      </w:pPr>
      <w:r w:rsidRPr="000F7FA6">
        <w:rPr>
          <w:rFonts w:ascii="Times New Roman" w:eastAsia="Times New Roman" w:hAnsi="Times New Roman" w:cs="Times New Roman"/>
          <w:sz w:val="22"/>
        </w:rPr>
        <w:t xml:space="preserve"> </w:t>
      </w:r>
    </w:p>
    <w:p w14:paraId="0063FE95" w14:textId="77777777" w:rsidR="006D3FF4" w:rsidRPr="000F7FA6" w:rsidRDefault="00B37530">
      <w:pPr>
        <w:spacing w:after="0" w:line="259" w:lineRule="auto"/>
        <w:ind w:left="-5"/>
        <w:jc w:val="left"/>
        <w:rPr>
          <w:sz w:val="22"/>
        </w:rPr>
      </w:pPr>
      <w:proofErr w:type="spellStart"/>
      <w:r w:rsidRPr="000F7FA6">
        <w:rPr>
          <w:b/>
          <w:sz w:val="22"/>
        </w:rPr>
        <w:t>Crititerii</w:t>
      </w:r>
      <w:proofErr w:type="spellEnd"/>
      <w:r w:rsidRPr="000F7FA6">
        <w:rPr>
          <w:b/>
          <w:sz w:val="22"/>
        </w:rPr>
        <w:t xml:space="preserve"> de </w:t>
      </w:r>
      <w:proofErr w:type="spellStart"/>
      <w:r w:rsidRPr="000F7FA6">
        <w:rPr>
          <w:b/>
          <w:sz w:val="22"/>
        </w:rPr>
        <w:t>eligibilitate</w:t>
      </w:r>
      <w:proofErr w:type="spellEnd"/>
      <w:r w:rsidRPr="000F7FA6">
        <w:rPr>
          <w:b/>
          <w:sz w:val="22"/>
        </w:rPr>
        <w:t xml:space="preserve">: </w:t>
      </w:r>
    </w:p>
    <w:p w14:paraId="172A5254" w14:textId="77777777" w:rsidR="006D3FF4" w:rsidRPr="000F7FA6" w:rsidRDefault="00B37530">
      <w:pPr>
        <w:spacing w:after="25" w:line="259" w:lineRule="auto"/>
        <w:ind w:left="0" w:firstLine="0"/>
        <w:jc w:val="left"/>
        <w:rPr>
          <w:sz w:val="22"/>
        </w:rPr>
      </w:pPr>
      <w:r w:rsidRPr="000F7FA6">
        <w:rPr>
          <w:rFonts w:ascii="Times New Roman" w:eastAsia="Times New Roman" w:hAnsi="Times New Roman" w:cs="Times New Roman"/>
          <w:sz w:val="22"/>
        </w:rPr>
        <w:t xml:space="preserve"> </w:t>
      </w:r>
    </w:p>
    <w:p w14:paraId="4DA51CD5" w14:textId="77777777" w:rsidR="006D3FF4" w:rsidRPr="000F7FA6" w:rsidRDefault="00B37530">
      <w:pPr>
        <w:numPr>
          <w:ilvl w:val="0"/>
          <w:numId w:val="1"/>
        </w:numPr>
        <w:ind w:hanging="240"/>
        <w:rPr>
          <w:sz w:val="22"/>
        </w:rPr>
      </w:pPr>
      <w:proofErr w:type="spellStart"/>
      <w:r w:rsidRPr="000F7FA6">
        <w:rPr>
          <w:sz w:val="22"/>
        </w:rPr>
        <w:t>Beneficiază</w:t>
      </w:r>
      <w:proofErr w:type="spellEnd"/>
      <w:r w:rsidRPr="000F7FA6">
        <w:rPr>
          <w:sz w:val="22"/>
        </w:rPr>
        <w:t xml:space="preserve"> de </w:t>
      </w:r>
      <w:proofErr w:type="spellStart"/>
      <w:r w:rsidRPr="000F7FA6">
        <w:rPr>
          <w:sz w:val="22"/>
        </w:rPr>
        <w:t>ajutor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pentru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încălzirea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locuinţei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familiile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ori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persoanele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singure</w:t>
      </w:r>
      <w:proofErr w:type="spellEnd"/>
      <w:r w:rsidRPr="000F7FA6">
        <w:rPr>
          <w:sz w:val="22"/>
        </w:rPr>
        <w:t xml:space="preserve">, </w:t>
      </w:r>
      <w:proofErr w:type="spellStart"/>
      <w:r w:rsidRPr="000F7FA6">
        <w:rPr>
          <w:sz w:val="22"/>
        </w:rPr>
        <w:t>cetăţeni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români</w:t>
      </w:r>
      <w:proofErr w:type="spellEnd"/>
      <w:r w:rsidRPr="000F7FA6">
        <w:rPr>
          <w:sz w:val="22"/>
        </w:rPr>
        <w:t xml:space="preserve">, precum </w:t>
      </w:r>
      <w:proofErr w:type="spellStart"/>
      <w:r w:rsidRPr="000F7FA6">
        <w:rPr>
          <w:sz w:val="22"/>
        </w:rPr>
        <w:t>şi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cetăţeni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străini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ori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apatrizi</w:t>
      </w:r>
      <w:proofErr w:type="spellEnd"/>
      <w:r w:rsidRPr="000F7FA6">
        <w:rPr>
          <w:sz w:val="22"/>
        </w:rPr>
        <w:t xml:space="preserve">, cu </w:t>
      </w:r>
      <w:proofErr w:type="spellStart"/>
      <w:r w:rsidRPr="000F7FA6">
        <w:rPr>
          <w:sz w:val="22"/>
        </w:rPr>
        <w:t>domiciliul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sau</w:t>
      </w:r>
      <w:proofErr w:type="spellEnd"/>
      <w:r w:rsidRPr="000F7FA6">
        <w:rPr>
          <w:sz w:val="22"/>
        </w:rPr>
        <w:t xml:space="preserve">, </w:t>
      </w:r>
      <w:proofErr w:type="spellStart"/>
      <w:r w:rsidRPr="000F7FA6">
        <w:rPr>
          <w:sz w:val="22"/>
        </w:rPr>
        <w:t>după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caz</w:t>
      </w:r>
      <w:proofErr w:type="spellEnd"/>
      <w:r w:rsidRPr="000F7FA6">
        <w:rPr>
          <w:sz w:val="22"/>
        </w:rPr>
        <w:t xml:space="preserve">, </w:t>
      </w:r>
      <w:proofErr w:type="spellStart"/>
      <w:r w:rsidRPr="000F7FA6">
        <w:rPr>
          <w:sz w:val="22"/>
        </w:rPr>
        <w:t>resedinţă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în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România</w:t>
      </w:r>
      <w:proofErr w:type="spellEnd"/>
      <w:r w:rsidRPr="000F7FA6">
        <w:rPr>
          <w:sz w:val="22"/>
        </w:rPr>
        <w:t xml:space="preserve">*, </w:t>
      </w:r>
      <w:proofErr w:type="spellStart"/>
      <w:r w:rsidRPr="000F7FA6">
        <w:rPr>
          <w:sz w:val="22"/>
        </w:rPr>
        <w:t>stabilită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în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condiţiile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legislaţiei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române</w:t>
      </w:r>
      <w:proofErr w:type="spellEnd"/>
      <w:r w:rsidRPr="000F7FA6">
        <w:rPr>
          <w:sz w:val="22"/>
        </w:rPr>
        <w:t xml:space="preserve">; </w:t>
      </w:r>
    </w:p>
    <w:p w14:paraId="5250080D" w14:textId="77777777" w:rsidR="006D3FF4" w:rsidRPr="000F7FA6" w:rsidRDefault="00B37530">
      <w:pPr>
        <w:spacing w:line="259" w:lineRule="auto"/>
        <w:ind w:left="0" w:firstLine="0"/>
        <w:jc w:val="left"/>
        <w:rPr>
          <w:sz w:val="22"/>
        </w:rPr>
      </w:pPr>
      <w:r w:rsidRPr="000F7FA6">
        <w:rPr>
          <w:sz w:val="22"/>
        </w:rPr>
        <w:t xml:space="preserve"> </w:t>
      </w:r>
    </w:p>
    <w:p w14:paraId="6351C39F" w14:textId="77777777" w:rsidR="006D3FF4" w:rsidRPr="000F7FA6" w:rsidRDefault="00B37530">
      <w:pPr>
        <w:numPr>
          <w:ilvl w:val="0"/>
          <w:numId w:val="1"/>
        </w:numPr>
        <w:ind w:hanging="240"/>
        <w:rPr>
          <w:sz w:val="22"/>
        </w:rPr>
      </w:pPr>
      <w:proofErr w:type="spellStart"/>
      <w:r w:rsidRPr="000F7FA6">
        <w:rPr>
          <w:sz w:val="22"/>
        </w:rPr>
        <w:t>Ajutorul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pentru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încălzirea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locuinţei</w:t>
      </w:r>
      <w:proofErr w:type="spellEnd"/>
      <w:r w:rsidRPr="000F7FA6">
        <w:rPr>
          <w:sz w:val="22"/>
        </w:rPr>
        <w:t xml:space="preserve">, se </w:t>
      </w:r>
      <w:proofErr w:type="spellStart"/>
      <w:r w:rsidRPr="000F7FA6">
        <w:rPr>
          <w:sz w:val="22"/>
        </w:rPr>
        <w:t>acordă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familiilor</w:t>
      </w:r>
      <w:proofErr w:type="spellEnd"/>
      <w:r w:rsidRPr="000F7FA6">
        <w:rPr>
          <w:sz w:val="22"/>
        </w:rPr>
        <w:t xml:space="preserve">, </w:t>
      </w:r>
      <w:proofErr w:type="spellStart"/>
      <w:r w:rsidRPr="000F7FA6">
        <w:rPr>
          <w:sz w:val="22"/>
        </w:rPr>
        <w:t>respectiv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persoanelor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singure</w:t>
      </w:r>
      <w:proofErr w:type="spellEnd"/>
      <w:r w:rsidRPr="000F7FA6">
        <w:rPr>
          <w:sz w:val="22"/>
        </w:rPr>
        <w:t xml:space="preserve">, care se </w:t>
      </w:r>
      <w:proofErr w:type="spellStart"/>
      <w:r w:rsidRPr="000F7FA6">
        <w:rPr>
          <w:sz w:val="22"/>
        </w:rPr>
        <w:t>încadrează</w:t>
      </w:r>
      <w:proofErr w:type="spellEnd"/>
      <w:r w:rsidRPr="000F7FA6">
        <w:rPr>
          <w:sz w:val="22"/>
        </w:rPr>
        <w:t xml:space="preserve"> la </w:t>
      </w:r>
      <w:proofErr w:type="spellStart"/>
      <w:r w:rsidRPr="000F7FA6">
        <w:rPr>
          <w:sz w:val="22"/>
        </w:rPr>
        <w:t>punctul</w:t>
      </w:r>
      <w:proofErr w:type="spellEnd"/>
      <w:r w:rsidRPr="000F7FA6">
        <w:rPr>
          <w:sz w:val="22"/>
        </w:rPr>
        <w:t xml:space="preserve"> precedent, </w:t>
      </w:r>
      <w:proofErr w:type="spellStart"/>
      <w:r w:rsidRPr="000F7FA6">
        <w:rPr>
          <w:sz w:val="22"/>
        </w:rPr>
        <w:t>numai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pentru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locuinţa</w:t>
      </w:r>
      <w:proofErr w:type="spellEnd"/>
      <w:r w:rsidRPr="000F7FA6">
        <w:rPr>
          <w:sz w:val="22"/>
        </w:rPr>
        <w:t xml:space="preserve"> de </w:t>
      </w:r>
      <w:proofErr w:type="spellStart"/>
      <w:r w:rsidRPr="000F7FA6">
        <w:rPr>
          <w:sz w:val="22"/>
        </w:rPr>
        <w:t>domiciliu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sau</w:t>
      </w:r>
      <w:proofErr w:type="spellEnd"/>
      <w:r w:rsidRPr="000F7FA6">
        <w:rPr>
          <w:sz w:val="22"/>
        </w:rPr>
        <w:t xml:space="preserve">, </w:t>
      </w:r>
      <w:proofErr w:type="spellStart"/>
      <w:r w:rsidRPr="000F7FA6">
        <w:rPr>
          <w:sz w:val="22"/>
        </w:rPr>
        <w:t>după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caz</w:t>
      </w:r>
      <w:proofErr w:type="spellEnd"/>
      <w:r w:rsidRPr="000F7FA6">
        <w:rPr>
          <w:sz w:val="22"/>
        </w:rPr>
        <w:t xml:space="preserve">, de </w:t>
      </w:r>
      <w:proofErr w:type="spellStart"/>
      <w:r w:rsidRPr="000F7FA6">
        <w:rPr>
          <w:sz w:val="22"/>
        </w:rPr>
        <w:t>resedinţă</w:t>
      </w:r>
      <w:proofErr w:type="spellEnd"/>
      <w:r w:rsidRPr="000F7FA6">
        <w:rPr>
          <w:sz w:val="22"/>
        </w:rPr>
        <w:t xml:space="preserve"> </w:t>
      </w:r>
      <w:proofErr w:type="gramStart"/>
      <w:r w:rsidRPr="000F7FA6">
        <w:rPr>
          <w:sz w:val="22"/>
        </w:rPr>
        <w:t>a</w:t>
      </w:r>
      <w:proofErr w:type="gram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acestora</w:t>
      </w:r>
      <w:proofErr w:type="spellEnd"/>
      <w:r w:rsidRPr="000F7FA6">
        <w:rPr>
          <w:sz w:val="22"/>
        </w:rPr>
        <w:t xml:space="preserve">; </w:t>
      </w:r>
    </w:p>
    <w:p w14:paraId="52CA8FFD" w14:textId="77777777" w:rsidR="006D3FF4" w:rsidRPr="000F7FA6" w:rsidRDefault="00B37530">
      <w:pPr>
        <w:spacing w:after="1" w:line="259" w:lineRule="auto"/>
        <w:ind w:left="0" w:firstLine="0"/>
        <w:jc w:val="left"/>
        <w:rPr>
          <w:sz w:val="22"/>
        </w:rPr>
      </w:pPr>
      <w:r w:rsidRPr="000F7FA6">
        <w:rPr>
          <w:sz w:val="22"/>
        </w:rPr>
        <w:t xml:space="preserve"> </w:t>
      </w:r>
    </w:p>
    <w:p w14:paraId="4002C5F6" w14:textId="77777777" w:rsidR="006D3FF4" w:rsidRPr="000F7FA6" w:rsidRDefault="00B37530">
      <w:pPr>
        <w:numPr>
          <w:ilvl w:val="0"/>
          <w:numId w:val="1"/>
        </w:numPr>
        <w:ind w:hanging="240"/>
        <w:rPr>
          <w:sz w:val="22"/>
        </w:rPr>
      </w:pPr>
      <w:proofErr w:type="spellStart"/>
      <w:r w:rsidRPr="000F7FA6">
        <w:rPr>
          <w:sz w:val="22"/>
        </w:rPr>
        <w:t>Solicitantii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si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celelalte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persoane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cuprinse</w:t>
      </w:r>
      <w:proofErr w:type="spellEnd"/>
      <w:r w:rsidRPr="000F7FA6">
        <w:rPr>
          <w:sz w:val="22"/>
        </w:rPr>
        <w:t xml:space="preserve"> in </w:t>
      </w:r>
      <w:proofErr w:type="spellStart"/>
      <w:r w:rsidRPr="000F7FA6">
        <w:rPr>
          <w:sz w:val="22"/>
        </w:rPr>
        <w:t>cerere</w:t>
      </w:r>
      <w:proofErr w:type="spellEnd"/>
      <w:r w:rsidRPr="000F7FA6">
        <w:rPr>
          <w:sz w:val="22"/>
        </w:rPr>
        <w:t xml:space="preserve"> nu </w:t>
      </w:r>
      <w:proofErr w:type="spellStart"/>
      <w:r w:rsidRPr="000F7FA6">
        <w:rPr>
          <w:sz w:val="22"/>
        </w:rPr>
        <w:t>deţin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bunuri</w:t>
      </w:r>
      <w:proofErr w:type="spellEnd"/>
      <w:r w:rsidRPr="000F7FA6">
        <w:rPr>
          <w:sz w:val="22"/>
        </w:rPr>
        <w:t xml:space="preserve"> mobile/</w:t>
      </w:r>
      <w:proofErr w:type="spellStart"/>
      <w:r w:rsidRPr="000F7FA6">
        <w:rPr>
          <w:sz w:val="22"/>
        </w:rPr>
        <w:t>imobile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sau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terenuri</w:t>
      </w:r>
      <w:proofErr w:type="spellEnd"/>
      <w:r w:rsidRPr="000F7FA6">
        <w:rPr>
          <w:sz w:val="22"/>
        </w:rPr>
        <w:t xml:space="preserve">, </w:t>
      </w:r>
      <w:proofErr w:type="spellStart"/>
      <w:r w:rsidRPr="000F7FA6">
        <w:rPr>
          <w:sz w:val="22"/>
        </w:rPr>
        <w:t>aşa</w:t>
      </w:r>
      <w:proofErr w:type="spellEnd"/>
      <w:r w:rsidRPr="000F7FA6">
        <w:rPr>
          <w:sz w:val="22"/>
        </w:rPr>
        <w:t xml:space="preserve"> cum sunt </w:t>
      </w:r>
      <w:proofErr w:type="spellStart"/>
      <w:r w:rsidRPr="000F7FA6">
        <w:rPr>
          <w:sz w:val="22"/>
        </w:rPr>
        <w:t>prezentate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ele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în</w:t>
      </w:r>
      <w:proofErr w:type="spellEnd"/>
      <w:r w:rsidRPr="000F7FA6">
        <w:rPr>
          <w:sz w:val="22"/>
        </w:rPr>
        <w:t xml:space="preserve"> lista1de </w:t>
      </w:r>
      <w:proofErr w:type="spellStart"/>
      <w:r w:rsidRPr="000F7FA6">
        <w:rPr>
          <w:sz w:val="22"/>
        </w:rPr>
        <w:t>excluderi</w:t>
      </w:r>
      <w:proofErr w:type="spellEnd"/>
      <w:r w:rsidRPr="000F7FA6">
        <w:rPr>
          <w:sz w:val="22"/>
        </w:rPr>
        <w:t xml:space="preserve">; </w:t>
      </w:r>
    </w:p>
    <w:p w14:paraId="45713B2B" w14:textId="77777777" w:rsidR="006D3FF4" w:rsidRPr="000F7FA6" w:rsidRDefault="00B37530">
      <w:pPr>
        <w:spacing w:line="259" w:lineRule="auto"/>
        <w:ind w:left="0" w:firstLine="0"/>
        <w:jc w:val="left"/>
        <w:rPr>
          <w:sz w:val="22"/>
        </w:rPr>
      </w:pPr>
      <w:r w:rsidRPr="000F7FA6">
        <w:rPr>
          <w:sz w:val="22"/>
        </w:rPr>
        <w:t xml:space="preserve"> </w:t>
      </w:r>
    </w:p>
    <w:p w14:paraId="23F7C16E" w14:textId="77777777" w:rsidR="006D3FF4" w:rsidRPr="000F7FA6" w:rsidRDefault="00B37530">
      <w:pPr>
        <w:numPr>
          <w:ilvl w:val="0"/>
          <w:numId w:val="1"/>
        </w:numPr>
        <w:ind w:hanging="240"/>
        <w:rPr>
          <w:sz w:val="22"/>
        </w:rPr>
      </w:pPr>
      <w:proofErr w:type="spellStart"/>
      <w:r w:rsidRPr="000F7FA6">
        <w:rPr>
          <w:sz w:val="22"/>
        </w:rPr>
        <w:t>Solicitantii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si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celelalte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persoane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cuprinse</w:t>
      </w:r>
      <w:proofErr w:type="spellEnd"/>
      <w:r w:rsidRPr="000F7FA6">
        <w:rPr>
          <w:sz w:val="22"/>
        </w:rPr>
        <w:t xml:space="preserve"> in </w:t>
      </w:r>
      <w:proofErr w:type="spellStart"/>
      <w:r w:rsidRPr="000F7FA6">
        <w:rPr>
          <w:sz w:val="22"/>
        </w:rPr>
        <w:t>cerere</w:t>
      </w:r>
      <w:proofErr w:type="spellEnd"/>
      <w:r w:rsidRPr="000F7FA6">
        <w:rPr>
          <w:sz w:val="22"/>
        </w:rPr>
        <w:t xml:space="preserve"> nu </w:t>
      </w:r>
      <w:proofErr w:type="spellStart"/>
      <w:r w:rsidRPr="000F7FA6">
        <w:rPr>
          <w:sz w:val="22"/>
        </w:rPr>
        <w:t>deţin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depozite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bancare</w:t>
      </w:r>
      <w:proofErr w:type="spellEnd"/>
      <w:r w:rsidRPr="000F7FA6">
        <w:rPr>
          <w:sz w:val="22"/>
        </w:rPr>
        <w:t xml:space="preserve"> de </w:t>
      </w:r>
      <w:proofErr w:type="spellStart"/>
      <w:r w:rsidRPr="000F7FA6">
        <w:rPr>
          <w:sz w:val="22"/>
        </w:rPr>
        <w:t>peste</w:t>
      </w:r>
      <w:proofErr w:type="spellEnd"/>
      <w:r w:rsidRPr="000F7FA6">
        <w:rPr>
          <w:sz w:val="22"/>
        </w:rPr>
        <w:t xml:space="preserve"> 3000 lei; </w:t>
      </w:r>
    </w:p>
    <w:p w14:paraId="72C46682" w14:textId="77777777" w:rsidR="006D3FF4" w:rsidRPr="000F7FA6" w:rsidRDefault="00B37530">
      <w:pPr>
        <w:spacing w:after="16" w:line="259" w:lineRule="auto"/>
        <w:ind w:left="0" w:firstLine="0"/>
        <w:jc w:val="left"/>
        <w:rPr>
          <w:sz w:val="22"/>
        </w:rPr>
      </w:pPr>
      <w:r w:rsidRPr="000F7FA6">
        <w:rPr>
          <w:sz w:val="22"/>
        </w:rPr>
        <w:t xml:space="preserve"> </w:t>
      </w:r>
    </w:p>
    <w:p w14:paraId="739D895A" w14:textId="77777777" w:rsidR="006D3FF4" w:rsidRPr="000F7FA6" w:rsidRDefault="00B37530">
      <w:pPr>
        <w:numPr>
          <w:ilvl w:val="0"/>
          <w:numId w:val="1"/>
        </w:numPr>
        <w:ind w:hanging="240"/>
        <w:rPr>
          <w:sz w:val="22"/>
        </w:rPr>
      </w:pPr>
      <w:proofErr w:type="spellStart"/>
      <w:r w:rsidRPr="000F7FA6">
        <w:rPr>
          <w:sz w:val="22"/>
        </w:rPr>
        <w:t>Foloseşte</w:t>
      </w:r>
      <w:proofErr w:type="spellEnd"/>
      <w:r w:rsidRPr="000F7FA6">
        <w:rPr>
          <w:sz w:val="22"/>
        </w:rPr>
        <w:t xml:space="preserve"> ca </w:t>
      </w:r>
      <w:proofErr w:type="spellStart"/>
      <w:r w:rsidRPr="000F7FA6">
        <w:rPr>
          <w:sz w:val="22"/>
        </w:rPr>
        <w:t>modalitate</w:t>
      </w:r>
      <w:proofErr w:type="spellEnd"/>
      <w:r w:rsidRPr="000F7FA6">
        <w:rPr>
          <w:sz w:val="22"/>
        </w:rPr>
        <w:t xml:space="preserve"> de </w:t>
      </w:r>
      <w:proofErr w:type="spellStart"/>
      <w:r w:rsidRPr="000F7FA6">
        <w:rPr>
          <w:sz w:val="22"/>
        </w:rPr>
        <w:t>încălzire</w:t>
      </w:r>
      <w:proofErr w:type="spellEnd"/>
      <w:r w:rsidRPr="000F7FA6">
        <w:rPr>
          <w:sz w:val="22"/>
        </w:rPr>
        <w:t xml:space="preserve">: </w:t>
      </w:r>
    </w:p>
    <w:p w14:paraId="7DAB32E9" w14:textId="77777777" w:rsidR="006D3FF4" w:rsidRPr="000F7FA6" w:rsidRDefault="00B37530">
      <w:pPr>
        <w:spacing w:after="19" w:line="259" w:lineRule="auto"/>
        <w:ind w:left="0" w:firstLine="0"/>
        <w:jc w:val="left"/>
        <w:rPr>
          <w:sz w:val="22"/>
        </w:rPr>
      </w:pPr>
      <w:r w:rsidRPr="000F7FA6">
        <w:rPr>
          <w:rFonts w:ascii="Times New Roman" w:eastAsia="Times New Roman" w:hAnsi="Times New Roman" w:cs="Times New Roman"/>
          <w:sz w:val="22"/>
        </w:rPr>
        <w:t xml:space="preserve"> </w:t>
      </w:r>
    </w:p>
    <w:p w14:paraId="2BCD002B" w14:textId="77777777" w:rsidR="006D3FF4" w:rsidRPr="000F7FA6" w:rsidRDefault="00B37530">
      <w:pPr>
        <w:tabs>
          <w:tab w:val="center" w:pos="2537"/>
        </w:tabs>
        <w:spacing w:after="107" w:line="259" w:lineRule="auto"/>
        <w:ind w:left="-15" w:firstLine="0"/>
        <w:jc w:val="left"/>
        <w:rPr>
          <w:sz w:val="22"/>
        </w:rPr>
      </w:pPr>
      <w:r w:rsidRPr="000F7FA6">
        <w:rPr>
          <w:rFonts w:ascii="Times New Roman" w:eastAsia="Times New Roman" w:hAnsi="Times New Roman" w:cs="Times New Roman"/>
          <w:sz w:val="22"/>
        </w:rPr>
        <w:t xml:space="preserve">  </w:t>
      </w:r>
      <w:r w:rsidRPr="000F7FA6">
        <w:rPr>
          <w:rFonts w:ascii="Times New Roman" w:eastAsia="Times New Roman" w:hAnsi="Times New Roman" w:cs="Times New Roman"/>
          <w:sz w:val="22"/>
        </w:rPr>
        <w:tab/>
      </w:r>
      <w:r w:rsidRPr="000F7FA6">
        <w:rPr>
          <w:noProof/>
          <w:sz w:val="22"/>
        </w:rPr>
        <w:drawing>
          <wp:inline distT="0" distB="0" distL="0" distR="0" wp14:anchorId="6DE08A0C" wp14:editId="5A1CE3D8">
            <wp:extent cx="126365" cy="12636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7FA6">
        <w:rPr>
          <w:b/>
          <w:sz w:val="22"/>
        </w:rPr>
        <w:t xml:space="preserve"> </w:t>
      </w:r>
      <w:proofErr w:type="spellStart"/>
      <w:r w:rsidRPr="000F7FA6">
        <w:rPr>
          <w:b/>
          <w:sz w:val="22"/>
        </w:rPr>
        <w:t>Energie</w:t>
      </w:r>
      <w:proofErr w:type="spellEnd"/>
      <w:r w:rsidRPr="000F7FA6">
        <w:rPr>
          <w:b/>
          <w:sz w:val="22"/>
        </w:rPr>
        <w:t xml:space="preserve"> </w:t>
      </w:r>
      <w:proofErr w:type="spellStart"/>
      <w:r w:rsidRPr="000F7FA6">
        <w:rPr>
          <w:b/>
          <w:sz w:val="22"/>
        </w:rPr>
        <w:t>termică</w:t>
      </w:r>
      <w:proofErr w:type="spellEnd"/>
      <w:r w:rsidRPr="000F7FA6">
        <w:rPr>
          <w:b/>
          <w:sz w:val="22"/>
        </w:rPr>
        <w:t xml:space="preserve"> din </w:t>
      </w:r>
      <w:proofErr w:type="spellStart"/>
      <w:r w:rsidRPr="000F7FA6">
        <w:rPr>
          <w:b/>
          <w:sz w:val="22"/>
        </w:rPr>
        <w:t>sistemul</w:t>
      </w:r>
      <w:proofErr w:type="spellEnd"/>
      <w:r w:rsidRPr="000F7FA6">
        <w:rPr>
          <w:b/>
          <w:sz w:val="22"/>
        </w:rPr>
        <w:t xml:space="preserve"> </w:t>
      </w:r>
      <w:proofErr w:type="spellStart"/>
      <w:r w:rsidRPr="000F7FA6">
        <w:rPr>
          <w:b/>
          <w:sz w:val="22"/>
        </w:rPr>
        <w:t>centralizat</w:t>
      </w:r>
      <w:proofErr w:type="spellEnd"/>
      <w:r w:rsidRPr="000F7FA6">
        <w:rPr>
          <w:b/>
          <w:sz w:val="22"/>
        </w:rPr>
        <w:t xml:space="preserve">; </w:t>
      </w:r>
    </w:p>
    <w:p w14:paraId="728C3E45" w14:textId="77777777" w:rsidR="006D3FF4" w:rsidRPr="000F7FA6" w:rsidRDefault="00B37530">
      <w:pPr>
        <w:tabs>
          <w:tab w:val="center" w:pos="1397"/>
        </w:tabs>
        <w:spacing w:after="109" w:line="259" w:lineRule="auto"/>
        <w:ind w:left="-15" w:firstLine="0"/>
        <w:jc w:val="left"/>
        <w:rPr>
          <w:sz w:val="22"/>
        </w:rPr>
      </w:pPr>
      <w:r w:rsidRPr="000F7FA6">
        <w:rPr>
          <w:rFonts w:ascii="Times New Roman" w:eastAsia="Times New Roman" w:hAnsi="Times New Roman" w:cs="Times New Roman"/>
          <w:sz w:val="22"/>
        </w:rPr>
        <w:t xml:space="preserve"> </w:t>
      </w:r>
      <w:r w:rsidRPr="000F7FA6">
        <w:rPr>
          <w:rFonts w:ascii="Times New Roman" w:eastAsia="Times New Roman" w:hAnsi="Times New Roman" w:cs="Times New Roman"/>
          <w:sz w:val="22"/>
        </w:rPr>
        <w:tab/>
      </w:r>
      <w:r w:rsidRPr="000F7FA6">
        <w:rPr>
          <w:noProof/>
          <w:sz w:val="22"/>
        </w:rPr>
        <w:drawing>
          <wp:inline distT="0" distB="0" distL="0" distR="0" wp14:anchorId="215DCE7B" wp14:editId="26C70593">
            <wp:extent cx="126365" cy="12636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7FA6">
        <w:rPr>
          <w:b/>
          <w:sz w:val="22"/>
        </w:rPr>
        <w:t xml:space="preserve"> </w:t>
      </w:r>
      <w:proofErr w:type="spellStart"/>
      <w:r w:rsidRPr="000F7FA6">
        <w:rPr>
          <w:b/>
          <w:sz w:val="22"/>
        </w:rPr>
        <w:t>Energie</w:t>
      </w:r>
      <w:proofErr w:type="spellEnd"/>
      <w:r w:rsidRPr="000F7FA6">
        <w:rPr>
          <w:b/>
          <w:sz w:val="22"/>
        </w:rPr>
        <w:t xml:space="preserve"> </w:t>
      </w:r>
      <w:proofErr w:type="spellStart"/>
      <w:r w:rsidRPr="000F7FA6">
        <w:rPr>
          <w:b/>
          <w:sz w:val="22"/>
        </w:rPr>
        <w:t>electrica</w:t>
      </w:r>
      <w:proofErr w:type="spellEnd"/>
      <w:r w:rsidRPr="000F7FA6">
        <w:rPr>
          <w:b/>
          <w:sz w:val="22"/>
        </w:rPr>
        <w:t xml:space="preserve">; </w:t>
      </w:r>
    </w:p>
    <w:p w14:paraId="093DD64E" w14:textId="77777777" w:rsidR="006D3FF4" w:rsidRPr="000F7FA6" w:rsidRDefault="00B37530">
      <w:pPr>
        <w:tabs>
          <w:tab w:val="center" w:pos="1266"/>
        </w:tabs>
        <w:spacing w:after="68" w:line="259" w:lineRule="auto"/>
        <w:ind w:left="-15" w:firstLine="0"/>
        <w:jc w:val="left"/>
        <w:rPr>
          <w:sz w:val="22"/>
        </w:rPr>
      </w:pPr>
      <w:r w:rsidRPr="000F7FA6">
        <w:rPr>
          <w:rFonts w:ascii="Times New Roman" w:eastAsia="Times New Roman" w:hAnsi="Times New Roman" w:cs="Times New Roman"/>
          <w:sz w:val="22"/>
        </w:rPr>
        <w:t xml:space="preserve"> </w:t>
      </w:r>
      <w:r w:rsidRPr="000F7FA6">
        <w:rPr>
          <w:rFonts w:ascii="Times New Roman" w:eastAsia="Times New Roman" w:hAnsi="Times New Roman" w:cs="Times New Roman"/>
          <w:sz w:val="22"/>
        </w:rPr>
        <w:tab/>
      </w:r>
      <w:r w:rsidRPr="000F7FA6">
        <w:rPr>
          <w:noProof/>
          <w:sz w:val="22"/>
        </w:rPr>
        <w:drawing>
          <wp:inline distT="0" distB="0" distL="0" distR="0" wp14:anchorId="3C2D976B" wp14:editId="3C16B47F">
            <wp:extent cx="126365" cy="12636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7FA6">
        <w:rPr>
          <w:b/>
          <w:sz w:val="22"/>
        </w:rPr>
        <w:t xml:space="preserve"> Gaze </w:t>
      </w:r>
      <w:proofErr w:type="spellStart"/>
      <w:r w:rsidRPr="000F7FA6">
        <w:rPr>
          <w:b/>
          <w:sz w:val="22"/>
        </w:rPr>
        <w:t>naturale</w:t>
      </w:r>
      <w:proofErr w:type="spellEnd"/>
      <w:r w:rsidRPr="000F7FA6">
        <w:rPr>
          <w:b/>
          <w:sz w:val="22"/>
        </w:rPr>
        <w:t xml:space="preserve">; </w:t>
      </w:r>
    </w:p>
    <w:p w14:paraId="24531DEB" w14:textId="77777777" w:rsidR="006D3FF4" w:rsidRPr="000F7FA6" w:rsidRDefault="00B37530">
      <w:pPr>
        <w:spacing w:after="0" w:line="259" w:lineRule="auto"/>
        <w:ind w:left="370"/>
        <w:jc w:val="left"/>
        <w:rPr>
          <w:sz w:val="22"/>
        </w:rPr>
      </w:pPr>
      <w:r w:rsidRPr="000F7FA6">
        <w:rPr>
          <w:noProof/>
          <w:sz w:val="22"/>
        </w:rPr>
        <w:drawing>
          <wp:inline distT="0" distB="0" distL="0" distR="0" wp14:anchorId="4E1730B2" wp14:editId="6AB3FE38">
            <wp:extent cx="126365" cy="12636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7FA6">
        <w:rPr>
          <w:b/>
          <w:sz w:val="22"/>
        </w:rPr>
        <w:t xml:space="preserve"> </w:t>
      </w:r>
      <w:proofErr w:type="spellStart"/>
      <w:r w:rsidRPr="000F7FA6">
        <w:rPr>
          <w:b/>
          <w:sz w:val="22"/>
        </w:rPr>
        <w:t>Lemne</w:t>
      </w:r>
      <w:proofErr w:type="spellEnd"/>
      <w:r w:rsidRPr="000F7FA6">
        <w:rPr>
          <w:b/>
          <w:sz w:val="22"/>
        </w:rPr>
        <w:t xml:space="preserve">, </w:t>
      </w:r>
      <w:proofErr w:type="spellStart"/>
      <w:r w:rsidRPr="000F7FA6">
        <w:rPr>
          <w:b/>
          <w:sz w:val="22"/>
        </w:rPr>
        <w:t>cărbuni</w:t>
      </w:r>
      <w:proofErr w:type="spellEnd"/>
      <w:r w:rsidRPr="000F7FA6">
        <w:rPr>
          <w:b/>
          <w:sz w:val="22"/>
        </w:rPr>
        <w:t xml:space="preserve"> </w:t>
      </w:r>
      <w:proofErr w:type="spellStart"/>
      <w:r w:rsidRPr="000F7FA6">
        <w:rPr>
          <w:b/>
          <w:sz w:val="22"/>
        </w:rPr>
        <w:t>şi</w:t>
      </w:r>
      <w:proofErr w:type="spellEnd"/>
      <w:r w:rsidRPr="000F7FA6">
        <w:rPr>
          <w:b/>
          <w:sz w:val="22"/>
        </w:rPr>
        <w:t xml:space="preserve"> </w:t>
      </w:r>
      <w:proofErr w:type="spellStart"/>
      <w:r w:rsidRPr="000F7FA6">
        <w:rPr>
          <w:b/>
          <w:sz w:val="22"/>
        </w:rPr>
        <w:t>combustibili</w:t>
      </w:r>
      <w:proofErr w:type="spellEnd"/>
      <w:r w:rsidRPr="000F7FA6">
        <w:rPr>
          <w:b/>
          <w:sz w:val="22"/>
        </w:rPr>
        <w:t xml:space="preserve"> </w:t>
      </w:r>
      <w:proofErr w:type="spellStart"/>
      <w:r w:rsidRPr="000F7FA6">
        <w:rPr>
          <w:b/>
          <w:sz w:val="22"/>
        </w:rPr>
        <w:t>petrolieri</w:t>
      </w:r>
      <w:proofErr w:type="spellEnd"/>
      <w:r w:rsidRPr="000F7FA6">
        <w:rPr>
          <w:b/>
          <w:sz w:val="22"/>
        </w:rPr>
        <w:t xml:space="preserve">. </w:t>
      </w:r>
    </w:p>
    <w:p w14:paraId="21C16B82" w14:textId="3DB3E7A4" w:rsidR="006D3FF4" w:rsidRPr="000F7FA6" w:rsidRDefault="00B37530">
      <w:pPr>
        <w:spacing w:after="0" w:line="259" w:lineRule="auto"/>
        <w:ind w:left="0" w:firstLine="0"/>
        <w:jc w:val="left"/>
        <w:rPr>
          <w:sz w:val="22"/>
        </w:rPr>
      </w:pPr>
      <w:r w:rsidRPr="000F7FA6">
        <w:rPr>
          <w:rFonts w:ascii="Times New Roman" w:eastAsia="Times New Roman" w:hAnsi="Times New Roman" w:cs="Times New Roman"/>
          <w:sz w:val="22"/>
        </w:rPr>
        <w:t xml:space="preserve"> </w:t>
      </w:r>
      <w:bookmarkStart w:id="0" w:name="_GoBack"/>
      <w:bookmarkEnd w:id="0"/>
    </w:p>
    <w:p w14:paraId="14462D66" w14:textId="77777777" w:rsidR="006D3FF4" w:rsidRPr="000F7FA6" w:rsidRDefault="00B37530">
      <w:pPr>
        <w:spacing w:after="0" w:line="259" w:lineRule="auto"/>
        <w:ind w:left="0" w:firstLine="0"/>
        <w:jc w:val="left"/>
        <w:rPr>
          <w:sz w:val="22"/>
        </w:rPr>
      </w:pPr>
      <w:r w:rsidRPr="000F7FA6">
        <w:rPr>
          <w:rFonts w:ascii="Times New Roman" w:eastAsia="Times New Roman" w:hAnsi="Times New Roman" w:cs="Times New Roman"/>
          <w:sz w:val="22"/>
        </w:rPr>
        <w:t xml:space="preserve"> </w:t>
      </w:r>
    </w:p>
    <w:p w14:paraId="63486D5B" w14:textId="77777777" w:rsidR="006D3FF4" w:rsidRPr="000F7FA6" w:rsidRDefault="00B37530">
      <w:pPr>
        <w:spacing w:after="0" w:line="259" w:lineRule="auto"/>
        <w:ind w:left="0" w:firstLine="0"/>
        <w:jc w:val="left"/>
        <w:rPr>
          <w:sz w:val="22"/>
        </w:rPr>
      </w:pPr>
      <w:r w:rsidRPr="000F7FA6">
        <w:rPr>
          <w:rFonts w:ascii="Times New Roman" w:eastAsia="Times New Roman" w:hAnsi="Times New Roman" w:cs="Times New Roman"/>
          <w:sz w:val="22"/>
        </w:rPr>
        <w:t xml:space="preserve"> </w:t>
      </w:r>
    </w:p>
    <w:p w14:paraId="6C982AF3" w14:textId="579C3DAA" w:rsidR="006D3FF4" w:rsidRPr="000F7FA6" w:rsidRDefault="00B37530">
      <w:pPr>
        <w:spacing w:after="0" w:line="236" w:lineRule="auto"/>
        <w:ind w:left="0" w:firstLine="0"/>
        <w:jc w:val="left"/>
        <w:rPr>
          <w:sz w:val="22"/>
        </w:rPr>
      </w:pPr>
      <w:r w:rsidRPr="000F7FA6">
        <w:rPr>
          <w:i/>
          <w:sz w:val="22"/>
        </w:rPr>
        <w:t>*</w:t>
      </w:r>
      <w:proofErr w:type="spellStart"/>
      <w:r w:rsidRPr="000F7FA6">
        <w:rPr>
          <w:i/>
          <w:sz w:val="22"/>
        </w:rPr>
        <w:t>Ajutorul</w:t>
      </w:r>
      <w:proofErr w:type="spellEnd"/>
      <w:r w:rsidRPr="000F7FA6">
        <w:rPr>
          <w:i/>
          <w:sz w:val="22"/>
        </w:rPr>
        <w:t xml:space="preserve"> de </w:t>
      </w:r>
      <w:proofErr w:type="spellStart"/>
      <w:r w:rsidRPr="000F7FA6">
        <w:rPr>
          <w:i/>
          <w:sz w:val="22"/>
        </w:rPr>
        <w:t>incalzire</w:t>
      </w:r>
      <w:proofErr w:type="spellEnd"/>
      <w:r w:rsidRPr="000F7FA6">
        <w:rPr>
          <w:i/>
          <w:sz w:val="22"/>
        </w:rPr>
        <w:t xml:space="preserve"> se </w:t>
      </w:r>
      <w:proofErr w:type="spellStart"/>
      <w:r w:rsidRPr="000F7FA6">
        <w:rPr>
          <w:i/>
          <w:sz w:val="22"/>
        </w:rPr>
        <w:t>acorda</w:t>
      </w:r>
      <w:proofErr w:type="spellEnd"/>
      <w:r w:rsidRPr="000F7FA6">
        <w:rPr>
          <w:i/>
          <w:sz w:val="22"/>
        </w:rPr>
        <w:t xml:space="preserve"> </w:t>
      </w:r>
      <w:proofErr w:type="spellStart"/>
      <w:r w:rsidRPr="000F7FA6">
        <w:rPr>
          <w:i/>
          <w:sz w:val="22"/>
        </w:rPr>
        <w:t>persoanelor</w:t>
      </w:r>
      <w:proofErr w:type="spellEnd"/>
      <w:r w:rsidRPr="000F7FA6">
        <w:rPr>
          <w:i/>
          <w:sz w:val="22"/>
        </w:rPr>
        <w:t xml:space="preserve"> cu </w:t>
      </w:r>
      <w:proofErr w:type="spellStart"/>
      <w:r w:rsidRPr="000F7FA6">
        <w:rPr>
          <w:i/>
          <w:sz w:val="22"/>
        </w:rPr>
        <w:t>domiciliul</w:t>
      </w:r>
      <w:proofErr w:type="spellEnd"/>
      <w:r w:rsidRPr="000F7FA6">
        <w:rPr>
          <w:i/>
          <w:sz w:val="22"/>
        </w:rPr>
        <w:t xml:space="preserve"> </w:t>
      </w:r>
      <w:proofErr w:type="spellStart"/>
      <w:r w:rsidRPr="000F7FA6">
        <w:rPr>
          <w:i/>
          <w:sz w:val="22"/>
        </w:rPr>
        <w:t>sau</w:t>
      </w:r>
      <w:proofErr w:type="spellEnd"/>
      <w:r w:rsidRPr="000F7FA6">
        <w:rPr>
          <w:i/>
          <w:sz w:val="22"/>
        </w:rPr>
        <w:t xml:space="preserve"> </w:t>
      </w:r>
      <w:proofErr w:type="spellStart"/>
      <w:r w:rsidRPr="000F7FA6">
        <w:rPr>
          <w:i/>
          <w:sz w:val="22"/>
        </w:rPr>
        <w:t>resedinta</w:t>
      </w:r>
      <w:proofErr w:type="spellEnd"/>
      <w:r w:rsidRPr="000F7FA6">
        <w:rPr>
          <w:i/>
          <w:sz w:val="22"/>
        </w:rPr>
        <w:t xml:space="preserve"> </w:t>
      </w:r>
      <w:proofErr w:type="spellStart"/>
      <w:r w:rsidRPr="000F7FA6">
        <w:rPr>
          <w:i/>
          <w:sz w:val="22"/>
        </w:rPr>
        <w:t>valabila</w:t>
      </w:r>
      <w:proofErr w:type="spellEnd"/>
      <w:r w:rsidRPr="000F7FA6">
        <w:rPr>
          <w:i/>
          <w:sz w:val="22"/>
        </w:rPr>
        <w:t xml:space="preserve"> in </w:t>
      </w:r>
      <w:proofErr w:type="spellStart"/>
      <w:r w:rsidRPr="000F7FA6">
        <w:rPr>
          <w:i/>
          <w:sz w:val="22"/>
        </w:rPr>
        <w:t>Floresti</w:t>
      </w:r>
      <w:proofErr w:type="spellEnd"/>
      <w:r w:rsidRPr="000F7FA6">
        <w:rPr>
          <w:i/>
          <w:sz w:val="22"/>
        </w:rPr>
        <w:t xml:space="preserve">, </w:t>
      </w:r>
      <w:proofErr w:type="spellStart"/>
      <w:r w:rsidRPr="000F7FA6">
        <w:rPr>
          <w:i/>
          <w:sz w:val="22"/>
        </w:rPr>
        <w:t>judetul</w:t>
      </w:r>
      <w:proofErr w:type="spellEnd"/>
      <w:r w:rsidRPr="000F7FA6">
        <w:rPr>
          <w:i/>
          <w:sz w:val="22"/>
        </w:rPr>
        <w:t xml:space="preserve"> Cluj pe </w:t>
      </w:r>
      <w:proofErr w:type="spellStart"/>
      <w:r w:rsidRPr="000F7FA6">
        <w:rPr>
          <w:i/>
          <w:sz w:val="22"/>
        </w:rPr>
        <w:t>durata</w:t>
      </w:r>
      <w:proofErr w:type="spellEnd"/>
      <w:r w:rsidRPr="000F7FA6">
        <w:rPr>
          <w:i/>
          <w:sz w:val="22"/>
        </w:rPr>
        <w:t xml:space="preserve"> </w:t>
      </w:r>
      <w:proofErr w:type="spellStart"/>
      <w:r w:rsidRPr="000F7FA6">
        <w:rPr>
          <w:i/>
          <w:sz w:val="22"/>
        </w:rPr>
        <w:t>acordarii</w:t>
      </w:r>
      <w:proofErr w:type="spellEnd"/>
      <w:r w:rsidRPr="000F7FA6">
        <w:rPr>
          <w:i/>
          <w:sz w:val="22"/>
        </w:rPr>
        <w:t xml:space="preserve"> </w:t>
      </w:r>
      <w:proofErr w:type="spellStart"/>
      <w:r w:rsidRPr="000F7FA6">
        <w:rPr>
          <w:i/>
          <w:sz w:val="22"/>
        </w:rPr>
        <w:t>ajutorului</w:t>
      </w:r>
      <w:proofErr w:type="spellEnd"/>
      <w:r w:rsidRPr="000F7FA6">
        <w:rPr>
          <w:i/>
          <w:sz w:val="22"/>
        </w:rPr>
        <w:t xml:space="preserve"> </w:t>
      </w:r>
      <w:proofErr w:type="gramStart"/>
      <w:r w:rsidRPr="000F7FA6">
        <w:rPr>
          <w:i/>
          <w:sz w:val="22"/>
        </w:rPr>
        <w:t xml:space="preserve">( </w:t>
      </w:r>
      <w:proofErr w:type="spellStart"/>
      <w:r w:rsidRPr="000F7FA6">
        <w:rPr>
          <w:i/>
          <w:sz w:val="22"/>
        </w:rPr>
        <w:t>noiembrie</w:t>
      </w:r>
      <w:proofErr w:type="spellEnd"/>
      <w:proofErr w:type="gramEnd"/>
      <w:r w:rsidRPr="000F7FA6">
        <w:rPr>
          <w:i/>
          <w:sz w:val="22"/>
        </w:rPr>
        <w:t xml:space="preserve"> 201</w:t>
      </w:r>
      <w:r w:rsidR="00E10AD7" w:rsidRPr="000F7FA6">
        <w:rPr>
          <w:i/>
          <w:sz w:val="22"/>
        </w:rPr>
        <w:t>9</w:t>
      </w:r>
      <w:r w:rsidRPr="000F7FA6">
        <w:rPr>
          <w:i/>
          <w:sz w:val="22"/>
        </w:rPr>
        <w:t xml:space="preserve"> – </w:t>
      </w:r>
      <w:proofErr w:type="spellStart"/>
      <w:r w:rsidRPr="000F7FA6">
        <w:rPr>
          <w:i/>
          <w:sz w:val="22"/>
        </w:rPr>
        <w:t>martie</w:t>
      </w:r>
      <w:proofErr w:type="spellEnd"/>
      <w:r w:rsidRPr="000F7FA6">
        <w:rPr>
          <w:i/>
          <w:sz w:val="22"/>
        </w:rPr>
        <w:t xml:space="preserve"> 20</w:t>
      </w:r>
      <w:r w:rsidR="00E10AD7" w:rsidRPr="000F7FA6">
        <w:rPr>
          <w:i/>
          <w:sz w:val="22"/>
        </w:rPr>
        <w:t>20</w:t>
      </w:r>
      <w:r w:rsidRPr="000F7FA6">
        <w:rPr>
          <w:i/>
          <w:sz w:val="22"/>
        </w:rPr>
        <w:t xml:space="preserve">) </w:t>
      </w:r>
    </w:p>
    <w:p w14:paraId="24B4A5E3" w14:textId="77777777" w:rsidR="006D3FF4" w:rsidRPr="000F7FA6" w:rsidRDefault="00B37530">
      <w:pPr>
        <w:spacing w:after="0" w:line="259" w:lineRule="auto"/>
        <w:ind w:left="0" w:firstLine="0"/>
        <w:jc w:val="left"/>
        <w:rPr>
          <w:sz w:val="22"/>
        </w:rPr>
      </w:pPr>
      <w:r w:rsidRPr="000F7FA6">
        <w:rPr>
          <w:i/>
          <w:sz w:val="22"/>
        </w:rPr>
        <w:t xml:space="preserve"> </w:t>
      </w:r>
    </w:p>
    <w:p w14:paraId="414CC7D0" w14:textId="77777777" w:rsidR="006D3FF4" w:rsidRPr="000F7FA6" w:rsidRDefault="00B37530">
      <w:pPr>
        <w:spacing w:after="0" w:line="259" w:lineRule="auto"/>
        <w:ind w:left="0" w:firstLine="0"/>
        <w:jc w:val="left"/>
        <w:rPr>
          <w:sz w:val="22"/>
        </w:rPr>
      </w:pPr>
      <w:r w:rsidRPr="000F7FA6">
        <w:rPr>
          <w:rFonts w:ascii="Times New Roman" w:eastAsia="Times New Roman" w:hAnsi="Times New Roman" w:cs="Times New Roman"/>
          <w:sz w:val="22"/>
        </w:rPr>
        <w:t xml:space="preserve"> </w:t>
      </w:r>
    </w:p>
    <w:p w14:paraId="399A41F1" w14:textId="77777777" w:rsidR="006D3FF4" w:rsidRPr="000F7FA6" w:rsidRDefault="00B37530">
      <w:pPr>
        <w:spacing w:after="0" w:line="220" w:lineRule="auto"/>
        <w:ind w:left="0" w:right="16" w:firstLine="0"/>
        <w:jc w:val="left"/>
        <w:rPr>
          <w:sz w:val="22"/>
        </w:rPr>
      </w:pPr>
      <w:r w:rsidRPr="000F7FA6">
        <w:rPr>
          <w:sz w:val="22"/>
        </w:rPr>
        <w:t xml:space="preserve">1 </w:t>
      </w:r>
      <w:proofErr w:type="spellStart"/>
      <w:r w:rsidRPr="000F7FA6">
        <w:rPr>
          <w:sz w:val="22"/>
        </w:rPr>
        <w:t>Anexa</w:t>
      </w:r>
      <w:proofErr w:type="spellEnd"/>
      <w:r w:rsidRPr="000F7FA6">
        <w:rPr>
          <w:sz w:val="22"/>
        </w:rPr>
        <w:t xml:space="preserve"> 3 din </w:t>
      </w:r>
      <w:proofErr w:type="spellStart"/>
      <w:r w:rsidRPr="000F7FA6">
        <w:rPr>
          <w:sz w:val="22"/>
        </w:rPr>
        <w:t>Hotararea</w:t>
      </w:r>
      <w:proofErr w:type="spellEnd"/>
      <w:r w:rsidRPr="000F7FA6">
        <w:rPr>
          <w:sz w:val="22"/>
        </w:rPr>
        <w:t xml:space="preserve"> 778/2013 </w:t>
      </w:r>
      <w:proofErr w:type="spellStart"/>
      <w:r w:rsidRPr="000F7FA6">
        <w:rPr>
          <w:sz w:val="22"/>
        </w:rPr>
        <w:t>pentru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modificarea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şi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completarea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Normelor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metodologice</w:t>
      </w:r>
      <w:proofErr w:type="spellEnd"/>
      <w:r w:rsidRPr="000F7FA6">
        <w:rPr>
          <w:sz w:val="22"/>
        </w:rPr>
        <w:t xml:space="preserve"> de </w:t>
      </w:r>
      <w:proofErr w:type="spellStart"/>
      <w:r w:rsidRPr="000F7FA6">
        <w:rPr>
          <w:sz w:val="22"/>
        </w:rPr>
        <w:t>aplicare</w:t>
      </w:r>
      <w:proofErr w:type="spellEnd"/>
      <w:r w:rsidRPr="000F7FA6">
        <w:rPr>
          <w:sz w:val="22"/>
        </w:rPr>
        <w:t xml:space="preserve"> a </w:t>
      </w:r>
      <w:proofErr w:type="spellStart"/>
      <w:r w:rsidRPr="000F7FA6">
        <w:rPr>
          <w:sz w:val="22"/>
        </w:rPr>
        <w:t>prevederilor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Ordonanţei</w:t>
      </w:r>
      <w:proofErr w:type="spellEnd"/>
      <w:r w:rsidRPr="000F7FA6">
        <w:rPr>
          <w:sz w:val="22"/>
        </w:rPr>
        <w:t xml:space="preserve"> de </w:t>
      </w:r>
      <w:proofErr w:type="spellStart"/>
      <w:r w:rsidRPr="000F7FA6">
        <w:rPr>
          <w:sz w:val="22"/>
        </w:rPr>
        <w:t>urgenţă</w:t>
      </w:r>
      <w:proofErr w:type="spellEnd"/>
      <w:r w:rsidRPr="000F7FA6">
        <w:rPr>
          <w:sz w:val="22"/>
        </w:rPr>
        <w:t xml:space="preserve"> a </w:t>
      </w:r>
      <w:proofErr w:type="spellStart"/>
      <w:r w:rsidRPr="000F7FA6">
        <w:rPr>
          <w:sz w:val="22"/>
        </w:rPr>
        <w:t>Guvernului</w:t>
      </w:r>
      <w:proofErr w:type="spellEnd"/>
      <w:r w:rsidRPr="000F7FA6">
        <w:rPr>
          <w:sz w:val="22"/>
        </w:rPr>
        <w:t xml:space="preserve"> nr. 70/2011 </w:t>
      </w:r>
      <w:proofErr w:type="spellStart"/>
      <w:r w:rsidRPr="000F7FA6">
        <w:rPr>
          <w:sz w:val="22"/>
        </w:rPr>
        <w:t>privind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măsurile</w:t>
      </w:r>
      <w:proofErr w:type="spellEnd"/>
      <w:r w:rsidRPr="000F7FA6">
        <w:rPr>
          <w:sz w:val="22"/>
        </w:rPr>
        <w:t xml:space="preserve"> de </w:t>
      </w:r>
      <w:proofErr w:type="spellStart"/>
      <w:r w:rsidRPr="000F7FA6">
        <w:rPr>
          <w:sz w:val="22"/>
        </w:rPr>
        <w:t>protecţie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socială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în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perioada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sezonului</w:t>
      </w:r>
      <w:proofErr w:type="spellEnd"/>
      <w:r w:rsidRPr="000F7FA6">
        <w:rPr>
          <w:sz w:val="22"/>
        </w:rPr>
        <w:t xml:space="preserve"> </w:t>
      </w:r>
      <w:proofErr w:type="spellStart"/>
      <w:r w:rsidRPr="000F7FA6">
        <w:rPr>
          <w:sz w:val="22"/>
        </w:rPr>
        <w:t>rece</w:t>
      </w:r>
      <w:proofErr w:type="spellEnd"/>
      <w:r w:rsidRPr="000F7FA6">
        <w:rPr>
          <w:sz w:val="22"/>
        </w:rPr>
        <w:t xml:space="preserve"> </w:t>
      </w:r>
    </w:p>
    <w:sectPr w:rsidR="006D3FF4" w:rsidRPr="000F7FA6">
      <w:pgSz w:w="12240" w:h="15840"/>
      <w:pgMar w:top="1440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050"/>
    <w:multiLevelType w:val="hybridMultilevel"/>
    <w:tmpl w:val="3F6452E0"/>
    <w:lvl w:ilvl="0" w:tplc="C7129450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A93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620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BA4A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C6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083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8EA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83E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EFE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F4"/>
    <w:rsid w:val="000F7FA6"/>
    <w:rsid w:val="006D3FF4"/>
    <w:rsid w:val="00B37530"/>
    <w:rsid w:val="00CD1209"/>
    <w:rsid w:val="00E1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EFE6"/>
  <w15:docId w15:val="{F8FC1E21-D208-4A35-82A0-83F9FD75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Alexe</dc:creator>
  <cp:keywords/>
  <cp:lastModifiedBy>Dorel Vidrean</cp:lastModifiedBy>
  <cp:revision>5</cp:revision>
  <dcterms:created xsi:type="dcterms:W3CDTF">2019-10-25T09:26:00Z</dcterms:created>
  <dcterms:modified xsi:type="dcterms:W3CDTF">2019-10-28T07:19:00Z</dcterms:modified>
</cp:coreProperties>
</file>